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F7AD" w14:textId="77777777" w:rsidR="00662523" w:rsidRPr="005771DE" w:rsidRDefault="00662523" w:rsidP="00662523">
      <w:pPr>
        <w:pStyle w:val="Heading1"/>
        <w:ind w:left="5954"/>
        <w:rPr>
          <w:rFonts w:ascii="Arial" w:hAnsi="Arial" w:cs="Arial"/>
          <w:color w:val="000000" w:themeColor="text1"/>
          <w:sz w:val="24"/>
          <w:szCs w:val="24"/>
        </w:rPr>
      </w:pPr>
      <w:r w:rsidRPr="005771DE">
        <w:rPr>
          <w:rFonts w:ascii="Arial" w:hAnsi="Arial" w:cs="Arial"/>
          <w:noProof/>
          <w:color w:val="000000" w:themeColor="text1"/>
          <w:sz w:val="24"/>
          <w:szCs w:val="24"/>
          <w:lang w:val="ru-RU" w:eastAsia="ru-RU"/>
        </w:rPr>
        <w:drawing>
          <wp:anchor distT="0" distB="0" distL="114300" distR="114300" simplePos="0" relativeHeight="251657216" behindDoc="0" locked="0" layoutInCell="1" allowOverlap="1" wp14:anchorId="004FF0F1" wp14:editId="15DB093C">
            <wp:simplePos x="0" y="0"/>
            <wp:positionH relativeFrom="column">
              <wp:posOffset>-72179</wp:posOffset>
            </wp:positionH>
            <wp:positionV relativeFrom="paragraph">
              <wp:posOffset>-37254</wp:posOffset>
            </wp:positionV>
            <wp:extent cx="2590800" cy="429821"/>
            <wp:effectExtent l="0" t="0" r="0" b="254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429821"/>
                    </a:xfrm>
                    <a:prstGeom prst="rect">
                      <a:avLst/>
                    </a:prstGeom>
                  </pic:spPr>
                </pic:pic>
              </a:graphicData>
            </a:graphic>
            <wp14:sizeRelH relativeFrom="page">
              <wp14:pctWidth>0</wp14:pctWidth>
            </wp14:sizeRelH>
            <wp14:sizeRelV relativeFrom="page">
              <wp14:pctHeight>0</wp14:pctHeight>
            </wp14:sizeRelV>
          </wp:anchor>
        </w:drawing>
      </w:r>
    </w:p>
    <w:p w14:paraId="459397B7" w14:textId="77777777" w:rsidR="00662523" w:rsidRPr="005771DE" w:rsidRDefault="00662523" w:rsidP="00662523">
      <w:pPr>
        <w:jc w:val="center"/>
        <w:rPr>
          <w:rFonts w:ascii="Arial" w:hAnsi="Arial" w:cs="Arial"/>
          <w:b/>
          <w:bCs/>
          <w:color w:val="000000" w:themeColor="text1"/>
          <w:sz w:val="24"/>
          <w:szCs w:val="24"/>
        </w:rPr>
      </w:pPr>
    </w:p>
    <w:p w14:paraId="4A302896" w14:textId="77777777" w:rsidR="00662523" w:rsidRPr="005771DE" w:rsidRDefault="008B2DA9" w:rsidP="00662523">
      <w:pPr>
        <w:jc w:val="center"/>
        <w:rPr>
          <w:rFonts w:ascii="Arial" w:hAnsi="Arial" w:cs="Arial"/>
          <w:b/>
          <w:color w:val="000000" w:themeColor="text1"/>
          <w:sz w:val="28"/>
          <w:szCs w:val="28"/>
          <w:lang w:val="en-US"/>
        </w:rPr>
      </w:pPr>
      <w:r w:rsidRPr="005771DE">
        <w:rPr>
          <w:rFonts w:ascii="Arial" w:hAnsi="Arial" w:cs="Arial"/>
          <w:b/>
          <w:color w:val="000000" w:themeColor="text1"/>
          <w:sz w:val="28"/>
          <w:szCs w:val="28"/>
          <w:lang w:val="en-US"/>
        </w:rPr>
        <w:t>C</w:t>
      </w:r>
      <w:r w:rsidR="00662523" w:rsidRPr="005771DE">
        <w:rPr>
          <w:rFonts w:ascii="Arial" w:hAnsi="Arial" w:cs="Arial"/>
          <w:b/>
          <w:color w:val="000000" w:themeColor="text1"/>
          <w:sz w:val="28"/>
          <w:szCs w:val="28"/>
          <w:lang w:val="en-US"/>
        </w:rPr>
        <w:t xml:space="preserve">ontract for </w:t>
      </w:r>
      <w:r w:rsidR="00E3430B" w:rsidRPr="005771DE">
        <w:rPr>
          <w:rFonts w:ascii="Arial" w:hAnsi="Arial" w:cs="Arial"/>
          <w:b/>
          <w:color w:val="000000" w:themeColor="text1"/>
          <w:sz w:val="28"/>
          <w:szCs w:val="28"/>
          <w:lang w:val="en-US"/>
        </w:rPr>
        <w:t xml:space="preserve">referral attraction </w:t>
      </w:r>
      <w:r w:rsidR="00662523" w:rsidRPr="005771DE">
        <w:rPr>
          <w:rFonts w:ascii="Arial" w:hAnsi="Arial" w:cs="Arial"/>
          <w:b/>
          <w:color w:val="000000" w:themeColor="text1"/>
          <w:sz w:val="28"/>
          <w:szCs w:val="28"/>
          <w:lang w:val="en-US"/>
        </w:rPr>
        <w:t xml:space="preserve">services </w:t>
      </w:r>
    </w:p>
    <w:p w14:paraId="3491EBEB" w14:textId="77777777" w:rsidR="008B2DA9" w:rsidRPr="005771DE" w:rsidRDefault="008B2DA9" w:rsidP="00662523">
      <w:pPr>
        <w:jc w:val="both"/>
        <w:rPr>
          <w:rFonts w:ascii="Arial" w:hAnsi="Arial" w:cs="Arial"/>
          <w:b/>
          <w:bCs/>
          <w:color w:val="000000" w:themeColor="text1"/>
          <w:sz w:val="24"/>
          <w:szCs w:val="24"/>
          <w:lang w:val="en-US"/>
        </w:rPr>
      </w:pPr>
      <w:r w:rsidRPr="005771DE">
        <w:rPr>
          <w:rFonts w:ascii="Arial" w:hAnsi="Arial" w:cs="Arial"/>
          <w:b/>
          <w:bCs/>
          <w:color w:val="000000" w:themeColor="text1"/>
          <w:sz w:val="24"/>
          <w:szCs w:val="24"/>
          <w:lang w:val="en-US"/>
        </w:rPr>
        <w:t>TERMS:</w:t>
      </w:r>
    </w:p>
    <w:p w14:paraId="5D145FA6" w14:textId="77777777" w:rsidR="008B2DA9" w:rsidRPr="005771DE" w:rsidRDefault="008B2DA9"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In this Contract, unless the context requires otherwise, the following terms have the following meanings:</w:t>
      </w:r>
    </w:p>
    <w:p w14:paraId="71A655DE" w14:textId="77777777" w:rsidR="008B2DA9" w:rsidRPr="005771DE" w:rsidRDefault="008B2DA9" w:rsidP="00662523">
      <w:pPr>
        <w:jc w:val="both"/>
        <w:rPr>
          <w:rFonts w:ascii="Arial" w:hAnsi="Arial" w:cs="Arial"/>
          <w:b/>
          <w:color w:val="000000" w:themeColor="text1"/>
          <w:sz w:val="24"/>
          <w:szCs w:val="24"/>
          <w:lang w:val="en-US"/>
        </w:rPr>
      </w:pPr>
      <w:r w:rsidRPr="005771DE">
        <w:rPr>
          <w:rFonts w:ascii="Arial" w:hAnsi="Arial" w:cs="Arial"/>
          <w:b/>
          <w:color w:val="000000" w:themeColor="text1"/>
          <w:sz w:val="24"/>
          <w:szCs w:val="24"/>
          <w:lang w:val="en-US"/>
        </w:rPr>
        <w:t xml:space="preserve">Authorization - </w:t>
      </w:r>
      <w:r w:rsidRPr="005771DE">
        <w:rPr>
          <w:rFonts w:ascii="Arial" w:hAnsi="Arial" w:cs="Arial"/>
          <w:color w:val="000000" w:themeColor="text1"/>
          <w:sz w:val="24"/>
          <w:szCs w:val="24"/>
          <w:lang w:val="en-US"/>
        </w:rPr>
        <w:t xml:space="preserve">identification of the User at the entrance to the </w:t>
      </w:r>
      <w:r w:rsidR="00993824" w:rsidRPr="005771DE">
        <w:rPr>
          <w:rFonts w:ascii="Arial" w:hAnsi="Arial" w:cs="Arial"/>
          <w:color w:val="000000" w:themeColor="text1"/>
          <w:sz w:val="24"/>
          <w:szCs w:val="24"/>
          <w:lang w:val="en-US"/>
        </w:rPr>
        <w:t>P</w:t>
      </w:r>
      <w:r w:rsidRPr="005771DE">
        <w:rPr>
          <w:rFonts w:ascii="Arial" w:hAnsi="Arial" w:cs="Arial"/>
          <w:color w:val="000000" w:themeColor="text1"/>
          <w:sz w:val="24"/>
          <w:szCs w:val="24"/>
          <w:lang w:val="en-US"/>
        </w:rPr>
        <w:t xml:space="preserve">ersonal </w:t>
      </w:r>
      <w:r w:rsidR="00993824" w:rsidRPr="005771DE">
        <w:rPr>
          <w:rFonts w:ascii="Arial" w:hAnsi="Arial" w:cs="Arial"/>
          <w:color w:val="000000" w:themeColor="text1"/>
          <w:sz w:val="24"/>
          <w:szCs w:val="24"/>
          <w:lang w:val="en-US"/>
        </w:rPr>
        <w:t>Account</w:t>
      </w:r>
      <w:r w:rsidRPr="005771DE">
        <w:rPr>
          <w:rFonts w:ascii="Arial" w:hAnsi="Arial" w:cs="Arial"/>
          <w:color w:val="000000" w:themeColor="text1"/>
          <w:sz w:val="24"/>
          <w:szCs w:val="24"/>
          <w:lang w:val="en-US"/>
        </w:rPr>
        <w:t xml:space="preserve"> and confirmation of his rights to use the A</w:t>
      </w:r>
      <w:r w:rsidR="00993824" w:rsidRPr="005771DE">
        <w:rPr>
          <w:rFonts w:ascii="Arial" w:hAnsi="Arial" w:cs="Arial"/>
          <w:color w:val="000000" w:themeColor="text1"/>
          <w:sz w:val="24"/>
          <w:szCs w:val="24"/>
          <w:lang w:val="en-US"/>
        </w:rPr>
        <w:t>ccount</w:t>
      </w:r>
      <w:r w:rsidRPr="005771DE">
        <w:rPr>
          <w:rFonts w:ascii="Arial" w:hAnsi="Arial" w:cs="Arial"/>
          <w:color w:val="000000" w:themeColor="text1"/>
          <w:sz w:val="24"/>
          <w:szCs w:val="24"/>
          <w:lang w:val="en-US"/>
        </w:rPr>
        <w:t>, by entering the Login (or e-mail) and the Password.</w:t>
      </w:r>
    </w:p>
    <w:p w14:paraId="15391B70" w14:textId="77777777" w:rsidR="008B2DA9" w:rsidRPr="005771DE" w:rsidRDefault="008B2DA9"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Contract</w:t>
      </w:r>
      <w:r w:rsidR="00662523" w:rsidRPr="005771DE">
        <w:rPr>
          <w:rFonts w:ascii="Arial" w:hAnsi="Arial" w:cs="Arial"/>
          <w:color w:val="000000" w:themeColor="text1"/>
          <w:sz w:val="24"/>
          <w:szCs w:val="24"/>
          <w:lang w:val="en-US"/>
        </w:rPr>
        <w:t xml:space="preserve"> –</w:t>
      </w:r>
      <w:r w:rsidRPr="005771DE">
        <w:rPr>
          <w:rFonts w:ascii="Arial" w:hAnsi="Arial" w:cs="Arial"/>
          <w:sz w:val="24"/>
          <w:szCs w:val="24"/>
          <w:lang w:val="en-US"/>
        </w:rPr>
        <w:t xml:space="preserve"> </w:t>
      </w:r>
      <w:r w:rsidRPr="005771DE">
        <w:rPr>
          <w:rFonts w:ascii="Arial" w:hAnsi="Arial" w:cs="Arial"/>
          <w:color w:val="000000" w:themeColor="text1"/>
          <w:sz w:val="24"/>
          <w:szCs w:val="24"/>
          <w:lang w:val="en-US"/>
        </w:rPr>
        <w:t xml:space="preserve">this contract for the provision of services for attracting referrals, including all </w:t>
      </w:r>
      <w:r w:rsidR="00993824" w:rsidRPr="005771DE">
        <w:rPr>
          <w:rFonts w:ascii="Arial" w:hAnsi="Arial" w:cs="Arial"/>
          <w:color w:val="000000" w:themeColor="text1"/>
          <w:sz w:val="24"/>
          <w:szCs w:val="24"/>
          <w:lang w:val="en-US"/>
        </w:rPr>
        <w:t>appendixes</w:t>
      </w:r>
      <w:r w:rsidRPr="005771DE">
        <w:rPr>
          <w:rFonts w:ascii="Arial" w:hAnsi="Arial" w:cs="Arial"/>
          <w:color w:val="000000" w:themeColor="text1"/>
          <w:sz w:val="24"/>
          <w:szCs w:val="24"/>
          <w:lang w:val="en-US"/>
        </w:rPr>
        <w:t xml:space="preserve"> to it.</w:t>
      </w:r>
    </w:p>
    <w:p w14:paraId="4ADE5FD8" w14:textId="3225E488" w:rsidR="00662523" w:rsidRPr="005771DE" w:rsidRDefault="00993824"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Referral (Partner)</w:t>
      </w:r>
      <w:r w:rsidRPr="005771DE">
        <w:rPr>
          <w:rFonts w:ascii="Arial" w:hAnsi="Arial" w:cs="Arial"/>
          <w:color w:val="000000" w:themeColor="text1"/>
          <w:sz w:val="24"/>
          <w:szCs w:val="24"/>
          <w:lang w:val="en-US"/>
        </w:rPr>
        <w:t xml:space="preserve"> - a client, a Physical person, a Legal </w:t>
      </w:r>
      <w:proofErr w:type="gramStart"/>
      <w:r w:rsidRPr="005771DE">
        <w:rPr>
          <w:rFonts w:ascii="Arial" w:hAnsi="Arial" w:cs="Arial"/>
          <w:color w:val="000000" w:themeColor="text1"/>
          <w:sz w:val="24"/>
          <w:szCs w:val="24"/>
          <w:lang w:val="en-US"/>
        </w:rPr>
        <w:t>Entity</w:t>
      </w:r>
      <w:proofErr w:type="gramEnd"/>
      <w:r w:rsidRPr="005771DE">
        <w:rPr>
          <w:rFonts w:ascii="Arial" w:hAnsi="Arial" w:cs="Arial"/>
          <w:color w:val="000000" w:themeColor="text1"/>
          <w:sz w:val="24"/>
          <w:szCs w:val="24"/>
          <w:lang w:val="en-US"/>
        </w:rPr>
        <w:t xml:space="preserve"> or a Sole Trader, who registered in the Provider's accounting system and expressed his consent to participate in the Referral Program, by accepting this agreement in his personal account </w:t>
      </w:r>
      <w:r w:rsidR="00662523" w:rsidRPr="005771DE">
        <w:rPr>
          <w:rFonts w:ascii="Arial" w:hAnsi="Arial" w:cs="Arial"/>
          <w:color w:val="000000" w:themeColor="text1"/>
          <w:sz w:val="24"/>
          <w:szCs w:val="24"/>
          <w:lang w:val="en-US"/>
        </w:rPr>
        <w:t xml:space="preserve">– </w:t>
      </w:r>
      <w:hyperlink r:id="rId8" w:history="1">
        <w:r w:rsidR="00860786" w:rsidRPr="005771DE">
          <w:rPr>
            <w:rStyle w:val="Hyperlink"/>
            <w:rFonts w:ascii="Arial" w:hAnsi="Arial" w:cs="Arial"/>
            <w:sz w:val="24"/>
            <w:szCs w:val="24"/>
            <w:lang w:val="en-US"/>
          </w:rPr>
          <w:t>https://</w:t>
        </w:r>
        <w:r w:rsidR="00DC7084">
          <w:rPr>
            <w:rStyle w:val="Hyperlink"/>
            <w:rFonts w:ascii="Arial" w:hAnsi="Arial" w:cs="Arial"/>
            <w:sz w:val="24"/>
            <w:szCs w:val="24"/>
            <w:lang w:val="en-US"/>
          </w:rPr>
          <w:t>stormwall.network</w:t>
        </w:r>
      </w:hyperlink>
      <w:r w:rsidR="00860786" w:rsidRPr="005771DE">
        <w:rPr>
          <w:rFonts w:ascii="Arial" w:hAnsi="Arial" w:cs="Arial"/>
          <w:sz w:val="24"/>
          <w:szCs w:val="24"/>
          <w:lang w:val="en-US"/>
        </w:rPr>
        <w:t>.</w:t>
      </w:r>
      <w:r w:rsidR="00860786" w:rsidRPr="005771DE">
        <w:rPr>
          <w:rFonts w:ascii="Arial" w:hAnsi="Arial" w:cs="Arial"/>
          <w:color w:val="000000" w:themeColor="text1"/>
          <w:sz w:val="24"/>
          <w:szCs w:val="24"/>
          <w:lang w:val="en-US"/>
        </w:rPr>
        <w:t xml:space="preserve"> </w:t>
      </w:r>
      <w:r w:rsidR="00662523" w:rsidRPr="005771DE">
        <w:rPr>
          <w:rFonts w:ascii="Arial" w:hAnsi="Arial" w:cs="Arial"/>
          <w:color w:val="000000" w:themeColor="text1"/>
          <w:sz w:val="24"/>
          <w:szCs w:val="24"/>
          <w:lang w:val="en-US"/>
        </w:rPr>
        <w:t xml:space="preserve"> </w:t>
      </w:r>
    </w:p>
    <w:p w14:paraId="500FB83C" w14:textId="77777777" w:rsidR="00EC2473" w:rsidRPr="005771DE" w:rsidRDefault="00EC2473" w:rsidP="00662523">
      <w:pPr>
        <w:jc w:val="both"/>
        <w:rPr>
          <w:rFonts w:ascii="Arial" w:hAnsi="Arial" w:cs="Arial"/>
          <w:b/>
          <w:color w:val="000000" w:themeColor="text1"/>
          <w:sz w:val="24"/>
          <w:szCs w:val="24"/>
          <w:lang w:val="en-US"/>
        </w:rPr>
      </w:pPr>
      <w:r w:rsidRPr="005771DE">
        <w:rPr>
          <w:rFonts w:ascii="Arial" w:hAnsi="Arial" w:cs="Arial"/>
          <w:b/>
          <w:color w:val="000000" w:themeColor="text1"/>
          <w:sz w:val="24"/>
          <w:szCs w:val="24"/>
          <w:lang w:val="en-US"/>
        </w:rPr>
        <w:t xml:space="preserve">The Partner's client - </w:t>
      </w:r>
      <w:r w:rsidRPr="005771DE">
        <w:rPr>
          <w:rFonts w:ascii="Arial" w:hAnsi="Arial" w:cs="Arial"/>
          <w:color w:val="000000" w:themeColor="text1"/>
          <w:sz w:val="24"/>
          <w:szCs w:val="24"/>
          <w:lang w:val="en-US"/>
        </w:rPr>
        <w:t xml:space="preserve">a Physical person, a Legal </w:t>
      </w:r>
      <w:proofErr w:type="gramStart"/>
      <w:r w:rsidRPr="005771DE">
        <w:rPr>
          <w:rFonts w:ascii="Arial" w:hAnsi="Arial" w:cs="Arial"/>
          <w:color w:val="000000" w:themeColor="text1"/>
          <w:sz w:val="24"/>
          <w:szCs w:val="24"/>
          <w:lang w:val="en-US"/>
        </w:rPr>
        <w:t>Entity</w:t>
      </w:r>
      <w:proofErr w:type="gramEnd"/>
      <w:r w:rsidRPr="005771DE">
        <w:rPr>
          <w:rFonts w:ascii="Arial" w:hAnsi="Arial" w:cs="Arial"/>
          <w:color w:val="000000" w:themeColor="text1"/>
          <w:sz w:val="24"/>
          <w:szCs w:val="24"/>
          <w:lang w:val="en-US"/>
        </w:rPr>
        <w:t xml:space="preserve"> or a Sole Trader, who registered in the Provider's accounting system using a special link belonging to the Referral.</w:t>
      </w:r>
    </w:p>
    <w:p w14:paraId="061BBCAD" w14:textId="1FFA6AFF" w:rsidR="00EC2473" w:rsidRPr="005771DE" w:rsidRDefault="00EC2473" w:rsidP="00662523">
      <w:pPr>
        <w:jc w:val="both"/>
        <w:rPr>
          <w:rFonts w:ascii="Arial" w:hAnsi="Arial" w:cs="Arial"/>
          <w:b/>
          <w:color w:val="000000" w:themeColor="text1"/>
          <w:sz w:val="24"/>
          <w:szCs w:val="24"/>
          <w:lang w:val="en-US"/>
        </w:rPr>
      </w:pPr>
      <w:r w:rsidRPr="005771DE">
        <w:rPr>
          <w:rFonts w:ascii="Arial" w:hAnsi="Arial" w:cs="Arial"/>
          <w:b/>
          <w:color w:val="000000" w:themeColor="text1"/>
          <w:sz w:val="24"/>
          <w:szCs w:val="24"/>
          <w:lang w:val="en-US"/>
        </w:rPr>
        <w:t xml:space="preserve">Personal account - </w:t>
      </w:r>
      <w:r w:rsidRPr="005771DE">
        <w:rPr>
          <w:rFonts w:ascii="Arial" w:hAnsi="Arial" w:cs="Arial"/>
          <w:color w:val="000000" w:themeColor="text1"/>
          <w:sz w:val="24"/>
          <w:szCs w:val="24"/>
          <w:lang w:val="en-US"/>
        </w:rPr>
        <w:t xml:space="preserve">an account on the site </w:t>
      </w:r>
      <w:hyperlink r:id="rId9" w:history="1">
        <w:r w:rsidR="00E3430B" w:rsidRPr="005771DE">
          <w:rPr>
            <w:rStyle w:val="Hyperlink"/>
            <w:rFonts w:ascii="Arial" w:hAnsi="Arial" w:cs="Arial"/>
            <w:sz w:val="24"/>
            <w:szCs w:val="24"/>
            <w:lang w:val="en-US"/>
          </w:rPr>
          <w:t>https://</w:t>
        </w:r>
        <w:r w:rsidR="00DC7084">
          <w:rPr>
            <w:rStyle w:val="Hyperlink"/>
            <w:rFonts w:ascii="Arial" w:hAnsi="Arial" w:cs="Arial"/>
            <w:sz w:val="24"/>
            <w:szCs w:val="24"/>
            <w:lang w:val="en-US"/>
          </w:rPr>
          <w:t>stormwall.network</w:t>
        </w:r>
      </w:hyperlink>
      <w:r w:rsidRPr="005771DE">
        <w:rPr>
          <w:rFonts w:ascii="Arial" w:hAnsi="Arial" w:cs="Arial"/>
          <w:color w:val="000000" w:themeColor="text1"/>
          <w:sz w:val="24"/>
          <w:szCs w:val="24"/>
          <w:lang w:val="en-US"/>
        </w:rPr>
        <w:t xml:space="preserve">, associated with the User by login and password, </w:t>
      </w:r>
      <w:proofErr w:type="gramStart"/>
      <w:r w:rsidRPr="005771DE">
        <w:rPr>
          <w:rFonts w:ascii="Arial" w:hAnsi="Arial" w:cs="Arial"/>
          <w:color w:val="000000" w:themeColor="text1"/>
          <w:sz w:val="24"/>
          <w:szCs w:val="24"/>
          <w:lang w:val="en-US"/>
        </w:rPr>
        <w:t>on the basis of</w:t>
      </w:r>
      <w:proofErr w:type="gramEnd"/>
      <w:r w:rsidRPr="005771DE">
        <w:rPr>
          <w:rFonts w:ascii="Arial" w:hAnsi="Arial" w:cs="Arial"/>
          <w:color w:val="000000" w:themeColor="text1"/>
          <w:sz w:val="24"/>
          <w:szCs w:val="24"/>
          <w:lang w:val="en-US"/>
        </w:rPr>
        <w:t xml:space="preserve"> which this user accesses the Program.</w:t>
      </w:r>
    </w:p>
    <w:p w14:paraId="7121FB62" w14:textId="1CE66950" w:rsidR="00EC2473" w:rsidRPr="005771DE" w:rsidRDefault="00EC247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 xml:space="preserve">The provider - </w:t>
      </w:r>
      <w:r w:rsidR="00F94D6C">
        <w:rPr>
          <w:rFonts w:ascii="Arial" w:hAnsi="Arial" w:cs="Arial"/>
          <w:color w:val="000000" w:themeColor="text1"/>
          <w:sz w:val="24"/>
          <w:szCs w:val="24"/>
          <w:lang w:val="en-US"/>
        </w:rPr>
        <w:t xml:space="preserve">StormWall </w:t>
      </w:r>
      <w:proofErr w:type="spellStart"/>
      <w:r w:rsidR="00F94D6C">
        <w:rPr>
          <w:rFonts w:ascii="Arial" w:hAnsi="Arial" w:cs="Arial"/>
          <w:color w:val="000000" w:themeColor="text1"/>
          <w:sz w:val="24"/>
          <w:szCs w:val="24"/>
          <w:lang w:val="en-US"/>
        </w:rPr>
        <w:t>s.r.o.</w:t>
      </w:r>
      <w:proofErr w:type="spellEnd"/>
      <w:r w:rsidRPr="005771DE">
        <w:rPr>
          <w:rFonts w:ascii="Arial" w:hAnsi="Arial" w:cs="Arial"/>
          <w:color w:val="000000" w:themeColor="text1"/>
          <w:sz w:val="24"/>
          <w:szCs w:val="24"/>
          <w:lang w:val="en-US"/>
        </w:rPr>
        <w:t xml:space="preserve">, as well as its website </w:t>
      </w:r>
      <w:hyperlink r:id="rId10" w:history="1">
        <w:r w:rsidR="00860786" w:rsidRPr="005771DE">
          <w:rPr>
            <w:rStyle w:val="Hyperlink"/>
            <w:rFonts w:ascii="Arial" w:hAnsi="Arial" w:cs="Arial"/>
            <w:sz w:val="24"/>
            <w:szCs w:val="24"/>
            <w:lang w:val="en-US"/>
          </w:rPr>
          <w:t>https://</w:t>
        </w:r>
        <w:r w:rsidR="00DC7084">
          <w:rPr>
            <w:rStyle w:val="Hyperlink"/>
            <w:rFonts w:ascii="Arial" w:hAnsi="Arial" w:cs="Arial"/>
            <w:sz w:val="24"/>
            <w:szCs w:val="24"/>
            <w:lang w:val="en-US"/>
          </w:rPr>
          <w:t>stormwall.network</w:t>
        </w:r>
      </w:hyperlink>
      <w:r w:rsidR="00860786" w:rsidRPr="005771DE">
        <w:rPr>
          <w:rFonts w:ascii="Arial" w:hAnsi="Arial" w:cs="Arial"/>
          <w:color w:val="000000" w:themeColor="text1"/>
          <w:sz w:val="24"/>
          <w:szCs w:val="24"/>
          <w:lang w:val="en-US"/>
        </w:rPr>
        <w:t>,</w:t>
      </w:r>
      <w:r w:rsidRPr="005771DE">
        <w:rPr>
          <w:rFonts w:ascii="Arial" w:hAnsi="Arial" w:cs="Arial"/>
          <w:color w:val="000000" w:themeColor="text1"/>
          <w:sz w:val="24"/>
          <w:szCs w:val="24"/>
          <w:lang w:val="en-US"/>
        </w:rPr>
        <w:t xml:space="preserve"> which provides technical and financial terms for participating in the Referral Program.</w:t>
      </w:r>
    </w:p>
    <w:p w14:paraId="3FB5C3D4" w14:textId="77777777" w:rsidR="00EC2473" w:rsidRPr="005771DE" w:rsidRDefault="00860786"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Partner reward -</w:t>
      </w:r>
      <w:r w:rsidR="00EC2473" w:rsidRPr="005771DE">
        <w:rPr>
          <w:rFonts w:ascii="Arial" w:hAnsi="Arial" w:cs="Arial"/>
          <w:b/>
          <w:color w:val="000000" w:themeColor="text1"/>
          <w:sz w:val="24"/>
          <w:szCs w:val="24"/>
          <w:lang w:val="en-US"/>
        </w:rPr>
        <w:t xml:space="preserve"> </w:t>
      </w:r>
      <w:r w:rsidR="00EC2473" w:rsidRPr="005771DE">
        <w:rPr>
          <w:rFonts w:ascii="Arial" w:hAnsi="Arial" w:cs="Arial"/>
          <w:color w:val="000000" w:themeColor="text1"/>
          <w:sz w:val="24"/>
          <w:szCs w:val="24"/>
          <w:lang w:val="en-US"/>
        </w:rPr>
        <w:t xml:space="preserve">expressed as a percentage of the Client's payment, the Referral's remuneration credited to the personal </w:t>
      </w:r>
      <w:r w:rsidRPr="005771DE">
        <w:rPr>
          <w:rFonts w:ascii="Arial" w:hAnsi="Arial" w:cs="Arial"/>
          <w:color w:val="000000" w:themeColor="text1"/>
          <w:sz w:val="24"/>
          <w:szCs w:val="24"/>
          <w:lang w:val="en-US"/>
        </w:rPr>
        <w:t>invoice</w:t>
      </w:r>
      <w:r w:rsidR="00EC2473" w:rsidRPr="005771DE">
        <w:rPr>
          <w:rFonts w:ascii="Arial" w:hAnsi="Arial" w:cs="Arial"/>
          <w:color w:val="000000" w:themeColor="text1"/>
          <w:sz w:val="24"/>
          <w:szCs w:val="24"/>
          <w:lang w:val="en-US"/>
        </w:rPr>
        <w:t xml:space="preserve"> specified in the personal account. The fee is accrued according to the tariff plan and is equal to 7 (seven) percent from the purchase of the Referral Client, unless otherwise specified.</w:t>
      </w:r>
    </w:p>
    <w:p w14:paraId="3B268524" w14:textId="77777777" w:rsidR="00860786" w:rsidRPr="005771DE" w:rsidRDefault="00860786"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 xml:space="preserve">The referral program - </w:t>
      </w:r>
      <w:r w:rsidRPr="005771DE">
        <w:rPr>
          <w:rFonts w:ascii="Arial" w:hAnsi="Arial" w:cs="Arial"/>
          <w:color w:val="000000" w:themeColor="text1"/>
          <w:sz w:val="24"/>
          <w:szCs w:val="24"/>
          <w:lang w:val="en-US"/>
        </w:rPr>
        <w:t xml:space="preserve">a set of actions based on the provider's software and hardware services, allowing participants (Referrals) to post (advertise) the Provider's services </w:t>
      </w:r>
      <w:proofErr w:type="gramStart"/>
      <w:r w:rsidRPr="005771DE">
        <w:rPr>
          <w:rFonts w:ascii="Arial" w:hAnsi="Arial" w:cs="Arial"/>
          <w:color w:val="000000" w:themeColor="text1"/>
          <w:sz w:val="24"/>
          <w:szCs w:val="24"/>
          <w:lang w:val="en-US"/>
        </w:rPr>
        <w:t>in</w:t>
      </w:r>
      <w:proofErr w:type="gramEnd"/>
      <w:r w:rsidRPr="005771DE">
        <w:rPr>
          <w:rFonts w:ascii="Arial" w:hAnsi="Arial" w:cs="Arial"/>
          <w:color w:val="000000" w:themeColor="text1"/>
          <w:sz w:val="24"/>
          <w:szCs w:val="24"/>
          <w:lang w:val="en-US"/>
        </w:rPr>
        <w:t xml:space="preserve"> the Internet to an accessible Referral in a way that does not contradict the current legislation of </w:t>
      </w:r>
      <w:r w:rsidR="00590F5D" w:rsidRPr="005771DE">
        <w:rPr>
          <w:rFonts w:ascii="Arial" w:hAnsi="Arial" w:cs="Arial"/>
          <w:color w:val="000000" w:themeColor="text1"/>
          <w:sz w:val="24"/>
          <w:szCs w:val="24"/>
          <w:lang w:val="en-US"/>
        </w:rPr>
        <w:t xml:space="preserve">the </w:t>
      </w:r>
      <w:r w:rsidRPr="005771DE">
        <w:rPr>
          <w:rFonts w:ascii="Arial" w:hAnsi="Arial" w:cs="Arial"/>
          <w:color w:val="000000" w:themeColor="text1"/>
          <w:sz w:val="24"/>
          <w:szCs w:val="24"/>
          <w:lang w:val="en-US"/>
        </w:rPr>
        <w:t>Russian Federation and the clauses of this Contract and receive a Partner reward.</w:t>
      </w:r>
    </w:p>
    <w:p w14:paraId="4FCE89D9" w14:textId="77777777" w:rsidR="00860786" w:rsidRPr="005771DE" w:rsidRDefault="00860786"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 xml:space="preserve">Referral code - </w:t>
      </w:r>
      <w:r w:rsidRPr="005771DE">
        <w:rPr>
          <w:rFonts w:ascii="Arial" w:hAnsi="Arial" w:cs="Arial"/>
          <w:color w:val="000000" w:themeColor="text1"/>
          <w:sz w:val="24"/>
          <w:szCs w:val="24"/>
          <w:lang w:val="en-US"/>
        </w:rPr>
        <w:t>a unique URL provided to the Referral after selecting the service that the Referral hosts on its resource.</w:t>
      </w:r>
    </w:p>
    <w:p w14:paraId="418B2685" w14:textId="77777777" w:rsidR="009A5CDB" w:rsidRPr="005771DE" w:rsidRDefault="009A5CDB" w:rsidP="00662523">
      <w:pPr>
        <w:jc w:val="both"/>
        <w:rPr>
          <w:rFonts w:ascii="Arial" w:hAnsi="Arial" w:cs="Arial"/>
          <w:b/>
          <w:color w:val="000000" w:themeColor="text1"/>
          <w:sz w:val="24"/>
          <w:szCs w:val="24"/>
          <w:lang w:val="en-US"/>
        </w:rPr>
      </w:pPr>
      <w:r w:rsidRPr="005771DE">
        <w:rPr>
          <w:rFonts w:ascii="Arial" w:hAnsi="Arial" w:cs="Arial"/>
          <w:b/>
          <w:color w:val="000000" w:themeColor="text1"/>
          <w:sz w:val="24"/>
          <w:szCs w:val="24"/>
          <w:lang w:val="en-US"/>
        </w:rPr>
        <w:t xml:space="preserve">Referral link - </w:t>
      </w:r>
      <w:r w:rsidRPr="005771DE">
        <w:rPr>
          <w:rFonts w:ascii="Arial" w:hAnsi="Arial" w:cs="Arial"/>
          <w:color w:val="000000" w:themeColor="text1"/>
          <w:sz w:val="24"/>
          <w:szCs w:val="24"/>
          <w:lang w:val="en-US"/>
        </w:rPr>
        <w:t>a unique URL provided to the Referral after confirmation of consent to participate in the partner program.</w:t>
      </w:r>
    </w:p>
    <w:p w14:paraId="12518A3F" w14:textId="77777777" w:rsidR="00662523" w:rsidRDefault="009A5CDB" w:rsidP="00662523">
      <w:pPr>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Parties</w:t>
      </w:r>
      <w:r w:rsidRPr="005771DE">
        <w:rPr>
          <w:rFonts w:ascii="Arial" w:hAnsi="Arial" w:cs="Arial"/>
          <w:color w:val="000000" w:themeColor="text1"/>
          <w:sz w:val="24"/>
          <w:szCs w:val="24"/>
          <w:lang w:val="en-US"/>
        </w:rPr>
        <w:t xml:space="preserve"> - Provider and Referral (partner) together.</w:t>
      </w:r>
    </w:p>
    <w:p w14:paraId="5D3142C4" w14:textId="77777777" w:rsidR="00A91922" w:rsidRPr="005771DE" w:rsidRDefault="00A91922" w:rsidP="00662523">
      <w:pPr>
        <w:rPr>
          <w:rFonts w:ascii="Arial" w:hAnsi="Arial" w:cs="Arial"/>
          <w:color w:val="000000" w:themeColor="text1"/>
          <w:sz w:val="24"/>
          <w:szCs w:val="24"/>
          <w:lang w:val="en-US"/>
        </w:rPr>
      </w:pPr>
    </w:p>
    <w:p w14:paraId="45DB35AA" w14:textId="77777777" w:rsidR="009A5CDB" w:rsidRPr="005771DE" w:rsidRDefault="009A5CDB" w:rsidP="00662523">
      <w:pPr>
        <w:jc w:val="both"/>
        <w:rPr>
          <w:rFonts w:ascii="Arial" w:hAnsi="Arial" w:cs="Arial"/>
          <w:b/>
          <w:bCs/>
          <w:color w:val="000000" w:themeColor="text1"/>
          <w:sz w:val="24"/>
          <w:szCs w:val="24"/>
          <w:lang w:val="en-US"/>
        </w:rPr>
      </w:pPr>
      <w:r w:rsidRPr="005771DE">
        <w:rPr>
          <w:rFonts w:ascii="Arial" w:hAnsi="Arial" w:cs="Arial"/>
          <w:b/>
          <w:bCs/>
          <w:color w:val="000000" w:themeColor="text1"/>
          <w:sz w:val="24"/>
          <w:szCs w:val="24"/>
          <w:lang w:val="en-US"/>
        </w:rPr>
        <w:lastRenderedPageBreak/>
        <w:t>1. PREAMBLE</w:t>
      </w:r>
    </w:p>
    <w:p w14:paraId="05A69A25"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1.1.</w:t>
      </w:r>
      <w:r w:rsidRPr="005771DE">
        <w:rPr>
          <w:rFonts w:ascii="Arial" w:hAnsi="Arial" w:cs="Arial"/>
          <w:color w:val="000000" w:themeColor="text1"/>
          <w:sz w:val="24"/>
          <w:szCs w:val="24"/>
          <w:lang w:val="en-US"/>
        </w:rPr>
        <w:t xml:space="preserve"> </w:t>
      </w:r>
      <w:r w:rsidR="009A5CDB" w:rsidRPr="005771DE">
        <w:rPr>
          <w:rFonts w:ascii="Arial" w:hAnsi="Arial" w:cs="Arial"/>
          <w:color w:val="000000" w:themeColor="text1"/>
          <w:sz w:val="24"/>
          <w:szCs w:val="24"/>
          <w:lang w:val="en-US"/>
        </w:rPr>
        <w:t>This Contract governs the relationship between the Provider and the Referral.</w:t>
      </w:r>
    </w:p>
    <w:p w14:paraId="7CD5C9E9" w14:textId="5455EC5F" w:rsidR="00662523" w:rsidRPr="005771DE" w:rsidRDefault="00662523" w:rsidP="00DC7084">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1.2.</w:t>
      </w:r>
      <w:r w:rsidRPr="005771DE">
        <w:rPr>
          <w:rFonts w:ascii="Arial" w:hAnsi="Arial" w:cs="Arial"/>
          <w:color w:val="000000" w:themeColor="text1"/>
          <w:sz w:val="24"/>
          <w:szCs w:val="24"/>
          <w:lang w:val="en-US"/>
        </w:rPr>
        <w:t xml:space="preserve"> </w:t>
      </w:r>
      <w:r w:rsidR="009A5CDB" w:rsidRPr="005771DE">
        <w:rPr>
          <w:rFonts w:ascii="Arial" w:hAnsi="Arial" w:cs="Arial"/>
          <w:color w:val="000000" w:themeColor="text1"/>
          <w:sz w:val="24"/>
          <w:szCs w:val="24"/>
          <w:lang w:val="en-US"/>
        </w:rPr>
        <w:t xml:space="preserve">The Provider reserves the right to make changes to the terms of this Contract at any time. If the time for the changes to take effect is not specifically stipulated, they begin their operation from the moment they are published on the site </w:t>
      </w:r>
      <w:hyperlink r:id="rId11" w:history="1">
        <w:r w:rsidR="009A5CDB" w:rsidRPr="005771DE">
          <w:rPr>
            <w:rStyle w:val="Hyperlink"/>
            <w:rFonts w:ascii="Arial" w:hAnsi="Arial" w:cs="Arial"/>
            <w:sz w:val="24"/>
            <w:szCs w:val="24"/>
            <w:lang w:val="en-US"/>
          </w:rPr>
          <w:t>https://</w:t>
        </w:r>
        <w:r w:rsidR="00DC7084">
          <w:rPr>
            <w:rStyle w:val="Hyperlink"/>
            <w:rFonts w:ascii="Arial" w:hAnsi="Arial" w:cs="Arial"/>
            <w:sz w:val="24"/>
            <w:szCs w:val="24"/>
            <w:lang w:val="en-US"/>
          </w:rPr>
          <w:t>stormwall.network</w:t>
        </w:r>
      </w:hyperlink>
      <w:r w:rsidR="009A5CDB" w:rsidRPr="005771DE">
        <w:rPr>
          <w:rFonts w:ascii="Arial" w:hAnsi="Arial" w:cs="Arial"/>
          <w:color w:val="000000" w:themeColor="text1"/>
          <w:sz w:val="24"/>
          <w:szCs w:val="24"/>
          <w:lang w:val="en-US"/>
        </w:rPr>
        <w:t>.</w:t>
      </w:r>
    </w:p>
    <w:p w14:paraId="30AFD998" w14:textId="77777777" w:rsidR="00662523" w:rsidRPr="005771DE" w:rsidRDefault="00662523" w:rsidP="00662523">
      <w:pPr>
        <w:rPr>
          <w:rFonts w:ascii="Arial" w:hAnsi="Arial" w:cs="Arial"/>
          <w:color w:val="000000" w:themeColor="text1"/>
          <w:sz w:val="24"/>
          <w:szCs w:val="24"/>
          <w:lang w:val="en-US"/>
        </w:rPr>
      </w:pPr>
      <w:r w:rsidRPr="005771DE">
        <w:rPr>
          <w:rFonts w:ascii="Arial" w:hAnsi="Arial" w:cs="Arial"/>
          <w:color w:val="000000" w:themeColor="text1"/>
          <w:sz w:val="24"/>
          <w:szCs w:val="24"/>
          <w:lang w:val="en-US"/>
        </w:rPr>
        <w:t> </w:t>
      </w:r>
    </w:p>
    <w:p w14:paraId="653B7010" w14:textId="77777777" w:rsidR="00662523" w:rsidRPr="005771DE" w:rsidRDefault="00662523" w:rsidP="00662523">
      <w:pPr>
        <w:rPr>
          <w:rFonts w:ascii="Arial" w:hAnsi="Arial" w:cs="Arial"/>
          <w:color w:val="000000" w:themeColor="text1"/>
          <w:sz w:val="24"/>
          <w:szCs w:val="24"/>
          <w:lang w:val="en-US"/>
        </w:rPr>
      </w:pPr>
      <w:r w:rsidRPr="005771DE">
        <w:rPr>
          <w:rFonts w:ascii="Arial" w:hAnsi="Arial" w:cs="Arial"/>
          <w:b/>
          <w:bCs/>
          <w:color w:val="000000" w:themeColor="text1"/>
          <w:sz w:val="24"/>
          <w:szCs w:val="24"/>
          <w:lang w:val="en-US"/>
        </w:rPr>
        <w:t xml:space="preserve">2.  </w:t>
      </w:r>
      <w:r w:rsidR="009A5CDB" w:rsidRPr="005771DE">
        <w:rPr>
          <w:rFonts w:ascii="Arial" w:hAnsi="Arial" w:cs="Arial"/>
          <w:b/>
          <w:bCs/>
          <w:color w:val="000000" w:themeColor="text1"/>
          <w:sz w:val="24"/>
          <w:szCs w:val="24"/>
          <w:lang w:val="en-US"/>
        </w:rPr>
        <w:t>GENERAL PROVISIONS AND SUBJECT OF THE CONTRACT</w:t>
      </w:r>
    </w:p>
    <w:p w14:paraId="3446F978" w14:textId="77777777" w:rsidR="00590F5D"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2.1.</w:t>
      </w:r>
      <w:r w:rsidRPr="005771DE">
        <w:rPr>
          <w:rFonts w:ascii="Arial" w:hAnsi="Arial" w:cs="Arial"/>
          <w:color w:val="000000" w:themeColor="text1"/>
          <w:sz w:val="24"/>
          <w:szCs w:val="24"/>
          <w:lang w:val="en-US"/>
        </w:rPr>
        <w:t> </w:t>
      </w:r>
      <w:r w:rsidR="00590F5D" w:rsidRPr="005771DE">
        <w:rPr>
          <w:rFonts w:ascii="Arial" w:hAnsi="Arial" w:cs="Arial"/>
          <w:color w:val="000000" w:themeColor="text1"/>
          <w:sz w:val="24"/>
          <w:szCs w:val="24"/>
          <w:lang w:val="en-US"/>
        </w:rPr>
        <w:t>This Contract is concluded with the purpose of selling services through the referral system.</w:t>
      </w:r>
    </w:p>
    <w:p w14:paraId="21DD3A66"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2.2.</w:t>
      </w:r>
      <w:r w:rsidRPr="005771DE">
        <w:rPr>
          <w:rFonts w:ascii="Arial" w:hAnsi="Arial" w:cs="Arial"/>
          <w:color w:val="000000" w:themeColor="text1"/>
          <w:sz w:val="24"/>
          <w:szCs w:val="24"/>
          <w:lang w:val="en-US"/>
        </w:rPr>
        <w:t> </w:t>
      </w:r>
      <w:r w:rsidR="00590F5D" w:rsidRPr="005771DE">
        <w:rPr>
          <w:rFonts w:ascii="Arial" w:hAnsi="Arial" w:cs="Arial"/>
          <w:color w:val="000000" w:themeColor="text1"/>
          <w:sz w:val="24"/>
          <w:szCs w:val="24"/>
          <w:lang w:val="en-US"/>
        </w:rPr>
        <w:t xml:space="preserve">The Referral provides his customers the referral link / referral code at their own discretion, while the Provider does not interfere and does not control the number of such </w:t>
      </w:r>
      <w:proofErr w:type="gramStart"/>
      <w:r w:rsidR="00590F5D" w:rsidRPr="005771DE">
        <w:rPr>
          <w:rFonts w:ascii="Arial" w:hAnsi="Arial" w:cs="Arial"/>
          <w:color w:val="000000" w:themeColor="text1"/>
          <w:sz w:val="24"/>
          <w:szCs w:val="24"/>
          <w:lang w:val="en-US"/>
        </w:rPr>
        <w:t>links, but</w:t>
      </w:r>
      <w:proofErr w:type="gramEnd"/>
      <w:r w:rsidR="00590F5D" w:rsidRPr="005771DE">
        <w:rPr>
          <w:rFonts w:ascii="Arial" w:hAnsi="Arial" w:cs="Arial"/>
          <w:color w:val="000000" w:themeColor="text1"/>
          <w:sz w:val="24"/>
          <w:szCs w:val="24"/>
          <w:lang w:val="en-US"/>
        </w:rPr>
        <w:t xml:space="preserve"> reserves the right to stop cases of misuse or distribution of links leading to violation of consumer rights and / or violation of current legislation of </w:t>
      </w:r>
      <w:r w:rsidR="00A91922">
        <w:rPr>
          <w:rFonts w:ascii="Arial" w:hAnsi="Arial" w:cs="Arial"/>
          <w:color w:val="000000" w:themeColor="text1"/>
          <w:sz w:val="24"/>
          <w:szCs w:val="24"/>
          <w:lang w:val="en-US"/>
        </w:rPr>
        <w:t>Slovakia and European Union</w:t>
      </w:r>
      <w:r w:rsidR="00590F5D" w:rsidRPr="005771DE">
        <w:rPr>
          <w:rFonts w:ascii="Arial" w:hAnsi="Arial" w:cs="Arial"/>
          <w:color w:val="000000" w:themeColor="text1"/>
          <w:sz w:val="24"/>
          <w:szCs w:val="24"/>
          <w:lang w:val="en-US"/>
        </w:rPr>
        <w:t>.</w:t>
      </w:r>
    </w:p>
    <w:p w14:paraId="3F1631AC" w14:textId="77777777" w:rsidR="00590F5D"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2.3.</w:t>
      </w:r>
      <w:r w:rsidRPr="005771DE">
        <w:rPr>
          <w:rFonts w:ascii="Arial" w:hAnsi="Arial" w:cs="Arial"/>
          <w:color w:val="000000" w:themeColor="text1"/>
          <w:sz w:val="24"/>
          <w:szCs w:val="24"/>
          <w:lang w:val="en-US"/>
        </w:rPr>
        <w:t> </w:t>
      </w:r>
      <w:r w:rsidR="00590F5D" w:rsidRPr="005771DE">
        <w:rPr>
          <w:rFonts w:ascii="Arial" w:hAnsi="Arial" w:cs="Arial"/>
          <w:color w:val="000000" w:themeColor="text1"/>
          <w:sz w:val="24"/>
          <w:szCs w:val="24"/>
          <w:lang w:val="en-US"/>
        </w:rPr>
        <w:t>It is not allowed to place affiliate links on the sites, which are:</w:t>
      </w:r>
    </w:p>
    <w:p w14:paraId="517C6C6C"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a)</w:t>
      </w:r>
      <w:r w:rsidR="00590F5D" w:rsidRPr="005771DE">
        <w:rPr>
          <w:rFonts w:ascii="Arial" w:hAnsi="Arial" w:cs="Arial"/>
          <w:sz w:val="24"/>
          <w:szCs w:val="24"/>
          <w:lang w:val="en-US"/>
        </w:rPr>
        <w:t xml:space="preserve"> </w:t>
      </w:r>
      <w:r w:rsidR="00590F5D" w:rsidRPr="005771DE">
        <w:rPr>
          <w:rFonts w:ascii="Arial" w:hAnsi="Arial" w:cs="Arial"/>
          <w:color w:val="000000" w:themeColor="text1"/>
          <w:sz w:val="24"/>
          <w:szCs w:val="24"/>
          <w:lang w:val="en-US"/>
        </w:rPr>
        <w:t xml:space="preserve">contradict the requirements of the current legislation of </w:t>
      </w:r>
      <w:r w:rsidR="00A91922">
        <w:rPr>
          <w:rFonts w:ascii="Arial" w:hAnsi="Arial" w:cs="Arial"/>
          <w:color w:val="000000" w:themeColor="text1"/>
          <w:sz w:val="24"/>
          <w:szCs w:val="24"/>
          <w:lang w:val="en-US"/>
        </w:rPr>
        <w:t xml:space="preserve">Slovakia and European </w:t>
      </w:r>
      <w:proofErr w:type="gramStart"/>
      <w:r w:rsidR="00A91922">
        <w:rPr>
          <w:rFonts w:ascii="Arial" w:hAnsi="Arial" w:cs="Arial"/>
          <w:color w:val="000000" w:themeColor="text1"/>
          <w:sz w:val="24"/>
          <w:szCs w:val="24"/>
          <w:lang w:val="en-US"/>
        </w:rPr>
        <w:t>Union</w:t>
      </w:r>
      <w:r w:rsidRPr="005771DE">
        <w:rPr>
          <w:rFonts w:ascii="Arial" w:hAnsi="Arial" w:cs="Arial"/>
          <w:color w:val="000000" w:themeColor="text1"/>
          <w:sz w:val="24"/>
          <w:szCs w:val="24"/>
          <w:lang w:val="en-US"/>
        </w:rPr>
        <w:t>;</w:t>
      </w:r>
      <w:proofErr w:type="gramEnd"/>
    </w:p>
    <w:p w14:paraId="2D585C61" w14:textId="77777777" w:rsidR="00590F5D"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 xml:space="preserve">b) </w:t>
      </w:r>
      <w:r w:rsidR="00590F5D" w:rsidRPr="005771DE">
        <w:rPr>
          <w:rFonts w:ascii="Arial" w:hAnsi="Arial" w:cs="Arial"/>
          <w:color w:val="000000" w:themeColor="text1"/>
          <w:sz w:val="24"/>
          <w:szCs w:val="24"/>
          <w:lang w:val="en-US"/>
        </w:rPr>
        <w:t xml:space="preserve">declare the inequality of people by sex, race, nationality, religion, social status and property </w:t>
      </w:r>
      <w:proofErr w:type="gramStart"/>
      <w:r w:rsidR="00590F5D" w:rsidRPr="005771DE">
        <w:rPr>
          <w:rFonts w:ascii="Arial" w:hAnsi="Arial" w:cs="Arial"/>
          <w:color w:val="000000" w:themeColor="text1"/>
          <w:sz w:val="24"/>
          <w:szCs w:val="24"/>
          <w:lang w:val="en-US"/>
        </w:rPr>
        <w:t>level;</w:t>
      </w:r>
      <w:proofErr w:type="gramEnd"/>
    </w:p>
    <w:p w14:paraId="31DCB35B"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 xml:space="preserve">c) </w:t>
      </w:r>
      <w:r w:rsidR="00590F5D" w:rsidRPr="005771DE">
        <w:rPr>
          <w:rFonts w:ascii="Arial" w:hAnsi="Arial" w:cs="Arial"/>
          <w:color w:val="000000" w:themeColor="text1"/>
          <w:sz w:val="24"/>
          <w:szCs w:val="24"/>
          <w:lang w:val="en-US"/>
        </w:rPr>
        <w:t xml:space="preserve">have offensive </w:t>
      </w:r>
      <w:proofErr w:type="gramStart"/>
      <w:r w:rsidR="00590F5D" w:rsidRPr="005771DE">
        <w:rPr>
          <w:rFonts w:ascii="Arial" w:hAnsi="Arial" w:cs="Arial"/>
          <w:color w:val="000000" w:themeColor="text1"/>
          <w:sz w:val="24"/>
          <w:szCs w:val="24"/>
          <w:lang w:val="en-US"/>
        </w:rPr>
        <w:t>content;</w:t>
      </w:r>
      <w:proofErr w:type="gramEnd"/>
    </w:p>
    <w:p w14:paraId="7AD973C9" w14:textId="77777777" w:rsidR="00590F5D"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 xml:space="preserve">d) </w:t>
      </w:r>
      <w:r w:rsidR="00590F5D" w:rsidRPr="005771DE">
        <w:rPr>
          <w:rFonts w:ascii="Arial" w:hAnsi="Arial" w:cs="Arial"/>
          <w:color w:val="000000" w:themeColor="text1"/>
          <w:sz w:val="24"/>
          <w:szCs w:val="24"/>
          <w:lang w:val="en-US"/>
        </w:rPr>
        <w:t xml:space="preserve">have content that misleads </w:t>
      </w:r>
      <w:proofErr w:type="gramStart"/>
      <w:r w:rsidR="00590F5D" w:rsidRPr="005771DE">
        <w:rPr>
          <w:rFonts w:ascii="Arial" w:hAnsi="Arial" w:cs="Arial"/>
          <w:color w:val="000000" w:themeColor="text1"/>
          <w:sz w:val="24"/>
          <w:szCs w:val="24"/>
          <w:lang w:val="en-US"/>
        </w:rPr>
        <w:t>users;</w:t>
      </w:r>
      <w:proofErr w:type="gramEnd"/>
    </w:p>
    <w:p w14:paraId="033BDC09"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e)</w:t>
      </w:r>
      <w:r w:rsidR="0077296C" w:rsidRPr="005771DE">
        <w:rPr>
          <w:rFonts w:ascii="Arial" w:hAnsi="Arial" w:cs="Arial"/>
          <w:color w:val="000000" w:themeColor="text1"/>
          <w:sz w:val="24"/>
          <w:szCs w:val="24"/>
          <w:lang w:val="en-US"/>
        </w:rPr>
        <w:t xml:space="preserve"> downloads viruses, trojans or other malicious programs on computers and mobile devices of users.</w:t>
      </w:r>
    </w:p>
    <w:p w14:paraId="2A74FC0B"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2.4. </w:t>
      </w:r>
      <w:r w:rsidR="0077296C" w:rsidRPr="005771DE">
        <w:rPr>
          <w:rFonts w:ascii="Arial" w:hAnsi="Arial" w:cs="Arial"/>
          <w:color w:val="000000" w:themeColor="text1"/>
          <w:sz w:val="24"/>
          <w:szCs w:val="24"/>
          <w:lang w:val="en-US"/>
        </w:rPr>
        <w:t>The referral has a financial log of the clients’ actions listed by him, but he cannot influence these or other actions of clients through the provider's hardware and software complex.</w:t>
      </w:r>
    </w:p>
    <w:p w14:paraId="64F6035E" w14:textId="77777777" w:rsidR="0077296C"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2.5.</w:t>
      </w:r>
      <w:r w:rsidRPr="005771DE">
        <w:rPr>
          <w:rFonts w:ascii="Arial" w:hAnsi="Arial" w:cs="Arial"/>
          <w:color w:val="000000" w:themeColor="text1"/>
          <w:sz w:val="24"/>
          <w:szCs w:val="24"/>
          <w:lang w:val="en-US"/>
        </w:rPr>
        <w:t> </w:t>
      </w:r>
      <w:proofErr w:type="gramStart"/>
      <w:r w:rsidR="0077296C" w:rsidRPr="005771DE">
        <w:rPr>
          <w:rFonts w:ascii="Arial" w:hAnsi="Arial" w:cs="Arial"/>
          <w:color w:val="000000" w:themeColor="text1"/>
          <w:sz w:val="24"/>
          <w:szCs w:val="24"/>
          <w:lang w:val="en-US"/>
        </w:rPr>
        <w:t>In order to</w:t>
      </w:r>
      <w:proofErr w:type="gramEnd"/>
      <w:r w:rsidR="0077296C" w:rsidRPr="005771DE">
        <w:rPr>
          <w:rFonts w:ascii="Arial" w:hAnsi="Arial" w:cs="Arial"/>
          <w:color w:val="000000" w:themeColor="text1"/>
          <w:sz w:val="24"/>
          <w:szCs w:val="24"/>
          <w:lang w:val="en-US"/>
        </w:rPr>
        <w:t xml:space="preserve"> provide the most efficient services within the Contract, the Provider is entitled to transfer part of its functions under the Contract to third persons and / or to apply special software technologies.</w:t>
      </w:r>
    </w:p>
    <w:p w14:paraId="4CEC2808" w14:textId="77777777" w:rsidR="0077296C"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2.6.</w:t>
      </w:r>
      <w:r w:rsidRPr="005771DE">
        <w:rPr>
          <w:rFonts w:ascii="Arial" w:hAnsi="Arial" w:cs="Arial"/>
          <w:color w:val="000000" w:themeColor="text1"/>
          <w:sz w:val="24"/>
          <w:szCs w:val="24"/>
          <w:lang w:val="en-US"/>
        </w:rPr>
        <w:t> </w:t>
      </w:r>
      <w:r w:rsidR="0077296C" w:rsidRPr="005771DE">
        <w:rPr>
          <w:rFonts w:ascii="Arial" w:hAnsi="Arial" w:cs="Arial"/>
          <w:color w:val="000000" w:themeColor="text1"/>
          <w:sz w:val="24"/>
          <w:szCs w:val="24"/>
          <w:lang w:val="en-US"/>
        </w:rPr>
        <w:t>The Provider</w:t>
      </w:r>
      <w:r w:rsidR="0077296C" w:rsidRPr="005771DE">
        <w:rPr>
          <w:rFonts w:ascii="Arial" w:hAnsi="Arial" w:cs="Arial"/>
          <w:sz w:val="24"/>
          <w:szCs w:val="24"/>
          <w:lang w:val="en-US"/>
        </w:rPr>
        <w:t xml:space="preserve"> </w:t>
      </w:r>
      <w:r w:rsidR="0077296C" w:rsidRPr="005771DE">
        <w:rPr>
          <w:rFonts w:ascii="Arial" w:hAnsi="Arial" w:cs="Arial"/>
          <w:color w:val="000000" w:themeColor="text1"/>
          <w:sz w:val="24"/>
          <w:szCs w:val="24"/>
          <w:lang w:val="en-US"/>
        </w:rPr>
        <w:t>assures and guarantees that the Referrals involved in the Referral Structure will be registered users of the Site.</w:t>
      </w:r>
    </w:p>
    <w:p w14:paraId="1AC8908D" w14:textId="77777777" w:rsidR="0077296C"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2.7.</w:t>
      </w:r>
      <w:r w:rsidRPr="005771DE">
        <w:rPr>
          <w:rFonts w:ascii="Arial" w:hAnsi="Arial" w:cs="Arial"/>
          <w:color w:val="000000" w:themeColor="text1"/>
          <w:sz w:val="24"/>
          <w:szCs w:val="24"/>
          <w:lang w:val="en-US"/>
        </w:rPr>
        <w:t> </w:t>
      </w:r>
      <w:r w:rsidR="0077296C" w:rsidRPr="005771DE">
        <w:rPr>
          <w:rFonts w:ascii="Arial" w:hAnsi="Arial" w:cs="Arial"/>
          <w:color w:val="000000" w:themeColor="text1"/>
          <w:sz w:val="24"/>
          <w:szCs w:val="24"/>
          <w:lang w:val="en-US"/>
        </w:rPr>
        <w:t xml:space="preserve">Each of the Parties assures and guarantees that it has received all the concurrences and approvals (including, if necessary, </w:t>
      </w:r>
      <w:r w:rsidR="007E2EBC" w:rsidRPr="005771DE">
        <w:rPr>
          <w:rFonts w:ascii="Arial" w:hAnsi="Arial" w:cs="Arial"/>
          <w:color w:val="000000" w:themeColor="text1"/>
          <w:sz w:val="24"/>
          <w:szCs w:val="24"/>
          <w:lang w:val="en-US"/>
        </w:rPr>
        <w:t xml:space="preserve">government authorities </w:t>
      </w:r>
      <w:r w:rsidR="0077296C" w:rsidRPr="005771DE">
        <w:rPr>
          <w:rFonts w:ascii="Arial" w:hAnsi="Arial" w:cs="Arial"/>
          <w:color w:val="000000" w:themeColor="text1"/>
          <w:sz w:val="24"/>
          <w:szCs w:val="24"/>
          <w:lang w:val="en-US"/>
        </w:rPr>
        <w:t>and other third p</w:t>
      </w:r>
      <w:r w:rsidR="007E2EBC" w:rsidRPr="005771DE">
        <w:rPr>
          <w:rFonts w:ascii="Arial" w:hAnsi="Arial" w:cs="Arial"/>
          <w:color w:val="000000" w:themeColor="text1"/>
          <w:sz w:val="24"/>
          <w:szCs w:val="24"/>
          <w:lang w:val="en-US"/>
        </w:rPr>
        <w:t>erson</w:t>
      </w:r>
      <w:r w:rsidR="0077296C" w:rsidRPr="005771DE">
        <w:rPr>
          <w:rFonts w:ascii="Arial" w:hAnsi="Arial" w:cs="Arial"/>
          <w:color w:val="000000" w:themeColor="text1"/>
          <w:sz w:val="24"/>
          <w:szCs w:val="24"/>
          <w:lang w:val="en-US"/>
        </w:rPr>
        <w:t xml:space="preserve">s) necessary for the conclusion and execution of the </w:t>
      </w:r>
      <w:r w:rsidR="007E2EBC" w:rsidRPr="005771DE">
        <w:rPr>
          <w:rFonts w:ascii="Arial" w:hAnsi="Arial" w:cs="Arial"/>
          <w:color w:val="000000" w:themeColor="text1"/>
          <w:sz w:val="24"/>
          <w:szCs w:val="24"/>
          <w:lang w:val="en-US"/>
        </w:rPr>
        <w:t>Contract</w:t>
      </w:r>
      <w:r w:rsidR="0077296C" w:rsidRPr="005771DE">
        <w:rPr>
          <w:rFonts w:ascii="Arial" w:hAnsi="Arial" w:cs="Arial"/>
          <w:color w:val="000000" w:themeColor="text1"/>
          <w:sz w:val="24"/>
          <w:szCs w:val="24"/>
          <w:lang w:val="en-US"/>
        </w:rPr>
        <w:t xml:space="preserve"> and its transactions; conclusion and execution of the </w:t>
      </w:r>
      <w:r w:rsidR="007E2EBC" w:rsidRPr="005771DE">
        <w:rPr>
          <w:rFonts w:ascii="Arial" w:hAnsi="Arial" w:cs="Arial"/>
          <w:color w:val="000000" w:themeColor="text1"/>
          <w:sz w:val="24"/>
          <w:szCs w:val="24"/>
          <w:lang w:val="en-US"/>
        </w:rPr>
        <w:t>Contract</w:t>
      </w:r>
      <w:r w:rsidR="0077296C" w:rsidRPr="005771DE">
        <w:rPr>
          <w:rFonts w:ascii="Arial" w:hAnsi="Arial" w:cs="Arial"/>
          <w:color w:val="000000" w:themeColor="text1"/>
          <w:sz w:val="24"/>
          <w:szCs w:val="24"/>
          <w:lang w:val="en-US"/>
        </w:rPr>
        <w:t xml:space="preserve"> and its transactions are not and will not be a violation of previously concluded contracts and agreements, any normative or non-normative act, decision, order</w:t>
      </w:r>
      <w:r w:rsidR="00BC6F0D" w:rsidRPr="005771DE">
        <w:rPr>
          <w:rFonts w:ascii="Arial" w:hAnsi="Arial" w:cs="Arial"/>
          <w:color w:val="000000" w:themeColor="text1"/>
          <w:sz w:val="24"/>
          <w:szCs w:val="24"/>
          <w:lang w:val="en-US"/>
        </w:rPr>
        <w:t xml:space="preserve"> </w:t>
      </w:r>
      <w:r w:rsidR="0077296C" w:rsidRPr="005771DE">
        <w:rPr>
          <w:rFonts w:ascii="Arial" w:hAnsi="Arial" w:cs="Arial"/>
          <w:color w:val="000000" w:themeColor="text1"/>
          <w:sz w:val="24"/>
          <w:szCs w:val="24"/>
          <w:lang w:val="en-US"/>
        </w:rPr>
        <w:t>or other act of a</w:t>
      </w:r>
      <w:r w:rsidR="007E2EBC" w:rsidRPr="005771DE">
        <w:rPr>
          <w:rFonts w:ascii="Arial" w:hAnsi="Arial" w:cs="Arial"/>
          <w:sz w:val="24"/>
          <w:szCs w:val="24"/>
          <w:lang w:val="en-US"/>
        </w:rPr>
        <w:t xml:space="preserve"> </w:t>
      </w:r>
      <w:r w:rsidR="007E2EBC" w:rsidRPr="005771DE">
        <w:rPr>
          <w:rFonts w:ascii="Arial" w:hAnsi="Arial" w:cs="Arial"/>
          <w:color w:val="000000" w:themeColor="text1"/>
          <w:sz w:val="24"/>
          <w:szCs w:val="24"/>
          <w:lang w:val="en-US"/>
        </w:rPr>
        <w:t>government authorities</w:t>
      </w:r>
      <w:r w:rsidR="0077296C" w:rsidRPr="005771DE">
        <w:rPr>
          <w:rFonts w:ascii="Arial" w:hAnsi="Arial" w:cs="Arial"/>
          <w:color w:val="000000" w:themeColor="text1"/>
          <w:sz w:val="24"/>
          <w:szCs w:val="24"/>
          <w:lang w:val="en-US"/>
        </w:rPr>
        <w:t>, decision, determination or other act of the court of any a state, an arbitral tribunal or arbitration that extends to the relevant Party.</w:t>
      </w:r>
    </w:p>
    <w:p w14:paraId="1B5E3C4E" w14:textId="77777777" w:rsidR="007E2EBC"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lastRenderedPageBreak/>
        <w:t>2.8.</w:t>
      </w:r>
      <w:r w:rsidRPr="005771DE">
        <w:rPr>
          <w:rFonts w:ascii="Arial" w:hAnsi="Arial" w:cs="Arial"/>
          <w:color w:val="000000" w:themeColor="text1"/>
          <w:sz w:val="24"/>
          <w:szCs w:val="24"/>
          <w:lang w:val="en-US"/>
        </w:rPr>
        <w:t> </w:t>
      </w:r>
      <w:r w:rsidR="007E2EBC" w:rsidRPr="005771DE">
        <w:rPr>
          <w:rFonts w:ascii="Arial" w:hAnsi="Arial" w:cs="Arial"/>
          <w:color w:val="000000" w:themeColor="text1"/>
          <w:sz w:val="24"/>
          <w:szCs w:val="24"/>
          <w:lang w:val="en-US"/>
        </w:rPr>
        <w:t>Services in accordance with this Contract are granted only to Users who are capable physical persons, as well as legal entities or sole trader registered in the established order.</w:t>
      </w:r>
    </w:p>
    <w:p w14:paraId="093C2FF7"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2.9.</w:t>
      </w:r>
      <w:r w:rsidRPr="005771DE">
        <w:rPr>
          <w:rFonts w:ascii="Arial" w:hAnsi="Arial" w:cs="Arial"/>
          <w:color w:val="000000" w:themeColor="text1"/>
          <w:sz w:val="24"/>
          <w:szCs w:val="24"/>
          <w:lang w:val="en-US"/>
        </w:rPr>
        <w:t> </w:t>
      </w:r>
      <w:r w:rsidR="007E2EBC" w:rsidRPr="005771DE">
        <w:rPr>
          <w:rFonts w:ascii="Arial" w:hAnsi="Arial" w:cs="Arial"/>
          <w:color w:val="000000" w:themeColor="text1"/>
          <w:sz w:val="24"/>
          <w:szCs w:val="24"/>
          <w:lang w:val="en-US"/>
        </w:rPr>
        <w:t>The Provider assures and guarantees that the Partners reward will be paid to the Referral upon fulfillment of the terms of this Contract.</w:t>
      </w:r>
    </w:p>
    <w:p w14:paraId="6508CFF9" w14:textId="77777777" w:rsidR="007E2EBC"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 xml:space="preserve">2.10. </w:t>
      </w:r>
      <w:r w:rsidR="007E2EBC" w:rsidRPr="005771DE">
        <w:rPr>
          <w:rFonts w:ascii="Arial" w:hAnsi="Arial" w:cs="Arial"/>
          <w:color w:val="000000" w:themeColor="text1"/>
          <w:sz w:val="24"/>
          <w:szCs w:val="24"/>
          <w:lang w:val="en-US"/>
        </w:rPr>
        <w:t>The referral does not fulfi</w:t>
      </w:r>
      <w:r w:rsidR="00F41E19" w:rsidRPr="005771DE">
        <w:rPr>
          <w:rFonts w:ascii="Arial" w:hAnsi="Arial" w:cs="Arial"/>
          <w:color w:val="000000" w:themeColor="text1"/>
          <w:sz w:val="24"/>
          <w:szCs w:val="24"/>
          <w:lang w:val="en-US"/>
        </w:rPr>
        <w:t>ll the function of the suppli</w:t>
      </w:r>
      <w:r w:rsidR="007E2EBC" w:rsidRPr="005771DE">
        <w:rPr>
          <w:rFonts w:ascii="Arial" w:hAnsi="Arial" w:cs="Arial"/>
          <w:color w:val="000000" w:themeColor="text1"/>
          <w:sz w:val="24"/>
          <w:szCs w:val="24"/>
          <w:lang w:val="en-US"/>
        </w:rPr>
        <w:t xml:space="preserve">er of the Provider's </w:t>
      </w:r>
      <w:proofErr w:type="gramStart"/>
      <w:r w:rsidR="007E2EBC" w:rsidRPr="005771DE">
        <w:rPr>
          <w:rFonts w:ascii="Arial" w:hAnsi="Arial" w:cs="Arial"/>
          <w:color w:val="000000" w:themeColor="text1"/>
          <w:sz w:val="24"/>
          <w:szCs w:val="24"/>
          <w:lang w:val="en-US"/>
        </w:rPr>
        <w:t>services, but</w:t>
      </w:r>
      <w:proofErr w:type="gramEnd"/>
      <w:r w:rsidR="007E2EBC" w:rsidRPr="005771DE">
        <w:rPr>
          <w:rFonts w:ascii="Arial" w:hAnsi="Arial" w:cs="Arial"/>
          <w:color w:val="000000" w:themeColor="text1"/>
          <w:sz w:val="24"/>
          <w:szCs w:val="24"/>
          <w:lang w:val="en-US"/>
        </w:rPr>
        <w:t xml:space="preserve"> performs only the agent's function between the Provider and the Client for the period of attracting such Client to the registration in the accounting system of the Provider.</w:t>
      </w:r>
    </w:p>
    <w:p w14:paraId="1E1F7AF8" w14:textId="77777777" w:rsidR="00F41E19"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2.11.</w:t>
      </w:r>
      <w:r w:rsidRPr="005771DE">
        <w:rPr>
          <w:rFonts w:ascii="Arial" w:hAnsi="Arial" w:cs="Arial"/>
          <w:color w:val="000000" w:themeColor="text1"/>
          <w:sz w:val="24"/>
          <w:szCs w:val="24"/>
          <w:lang w:val="en-US"/>
        </w:rPr>
        <w:t xml:space="preserve"> </w:t>
      </w:r>
      <w:r w:rsidR="00F41E19" w:rsidRPr="005771DE">
        <w:rPr>
          <w:rFonts w:ascii="Arial" w:hAnsi="Arial" w:cs="Arial"/>
          <w:color w:val="000000" w:themeColor="text1"/>
          <w:sz w:val="24"/>
          <w:szCs w:val="24"/>
          <w:lang w:val="en-US"/>
        </w:rPr>
        <w:t>The referral undertakes not to enter into any agreements with the Clients and third persons for the purpose of implementing this Referral Program. In case of violation of this clause, the Provider has the right to immediately terminate cooperation with the Referral without fulfilling any financial obligations, including to the clients of the Referral.</w:t>
      </w:r>
    </w:p>
    <w:p w14:paraId="38BD4B12" w14:textId="77777777" w:rsidR="00F41E19"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2.12.</w:t>
      </w:r>
      <w:r w:rsidRPr="005771DE">
        <w:rPr>
          <w:rFonts w:ascii="Arial" w:hAnsi="Arial" w:cs="Arial"/>
          <w:color w:val="000000" w:themeColor="text1"/>
          <w:sz w:val="24"/>
          <w:szCs w:val="24"/>
          <w:lang w:val="en-US"/>
        </w:rPr>
        <w:t xml:space="preserve"> </w:t>
      </w:r>
      <w:r w:rsidR="00F41E19" w:rsidRPr="005771DE">
        <w:rPr>
          <w:rFonts w:ascii="Arial" w:hAnsi="Arial" w:cs="Arial"/>
          <w:color w:val="000000" w:themeColor="text1"/>
          <w:sz w:val="24"/>
          <w:szCs w:val="24"/>
          <w:lang w:val="en-US"/>
        </w:rPr>
        <w:t>The Provider undertakes to timely credit the Referral's account with the partner fee in accordance with the terms of this Referral Program, as well as fulfills other obligations of this Contract.</w:t>
      </w:r>
    </w:p>
    <w:p w14:paraId="50F5B63F"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2.13.</w:t>
      </w:r>
      <w:r w:rsidRPr="005771DE">
        <w:rPr>
          <w:rFonts w:ascii="Arial" w:hAnsi="Arial" w:cs="Arial"/>
          <w:color w:val="000000" w:themeColor="text1"/>
          <w:sz w:val="24"/>
          <w:szCs w:val="24"/>
          <w:lang w:val="en-US"/>
        </w:rPr>
        <w:t xml:space="preserve"> </w:t>
      </w:r>
      <w:r w:rsidR="00F41E19" w:rsidRPr="005771DE">
        <w:rPr>
          <w:rFonts w:ascii="Arial" w:hAnsi="Arial" w:cs="Arial"/>
          <w:color w:val="000000" w:themeColor="text1"/>
          <w:sz w:val="24"/>
          <w:szCs w:val="24"/>
          <w:lang w:val="en-US"/>
        </w:rPr>
        <w:t>The provider allows the service and consults the Referral’s Clients in the general order, on the terms of the Contract.</w:t>
      </w:r>
    </w:p>
    <w:p w14:paraId="7D5D7E60"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2.14.</w:t>
      </w:r>
      <w:r w:rsidRPr="005771DE">
        <w:rPr>
          <w:rFonts w:ascii="Arial" w:hAnsi="Arial" w:cs="Arial"/>
          <w:color w:val="000000" w:themeColor="text1"/>
          <w:sz w:val="24"/>
          <w:szCs w:val="24"/>
          <w:lang w:val="en-US"/>
        </w:rPr>
        <w:t xml:space="preserve"> </w:t>
      </w:r>
      <w:r w:rsidR="00F41E19" w:rsidRPr="005771DE">
        <w:rPr>
          <w:rFonts w:ascii="Arial" w:hAnsi="Arial" w:cs="Arial"/>
          <w:color w:val="000000" w:themeColor="text1"/>
          <w:sz w:val="24"/>
          <w:szCs w:val="24"/>
          <w:lang w:val="en-US"/>
        </w:rPr>
        <w:t xml:space="preserve">Withdrawal of funds from the </w:t>
      </w:r>
      <w:r w:rsidR="00A34323" w:rsidRPr="005771DE">
        <w:rPr>
          <w:rFonts w:ascii="Arial" w:hAnsi="Arial" w:cs="Arial"/>
          <w:color w:val="000000" w:themeColor="text1"/>
          <w:sz w:val="24"/>
          <w:szCs w:val="24"/>
          <w:lang w:val="en-US"/>
        </w:rPr>
        <w:t>Referral’s checking</w:t>
      </w:r>
      <w:r w:rsidR="00F41E19" w:rsidRPr="005771DE">
        <w:rPr>
          <w:rFonts w:ascii="Arial" w:hAnsi="Arial" w:cs="Arial"/>
          <w:color w:val="000000" w:themeColor="text1"/>
          <w:sz w:val="24"/>
          <w:szCs w:val="24"/>
          <w:lang w:val="en-US"/>
        </w:rPr>
        <w:t xml:space="preserve"> account is carried out </w:t>
      </w:r>
      <w:proofErr w:type="gramStart"/>
      <w:r w:rsidR="00F41E19" w:rsidRPr="005771DE">
        <w:rPr>
          <w:rFonts w:ascii="Arial" w:hAnsi="Arial" w:cs="Arial"/>
          <w:color w:val="000000" w:themeColor="text1"/>
          <w:sz w:val="24"/>
          <w:szCs w:val="24"/>
          <w:lang w:val="en-US"/>
        </w:rPr>
        <w:t>on the basis of</w:t>
      </w:r>
      <w:proofErr w:type="gramEnd"/>
      <w:r w:rsidR="00F41E19" w:rsidRPr="005771DE">
        <w:rPr>
          <w:rFonts w:ascii="Arial" w:hAnsi="Arial" w:cs="Arial"/>
          <w:color w:val="000000" w:themeColor="text1"/>
          <w:sz w:val="24"/>
          <w:szCs w:val="24"/>
          <w:lang w:val="en-US"/>
        </w:rPr>
        <w:t xml:space="preserve"> this Contract upon the request of the Referral in his personal account. To withdraw funds, </w:t>
      </w:r>
      <w:r w:rsidR="00A34323" w:rsidRPr="005771DE">
        <w:rPr>
          <w:rFonts w:ascii="Arial" w:hAnsi="Arial" w:cs="Arial"/>
          <w:color w:val="000000" w:themeColor="text1"/>
          <w:sz w:val="24"/>
          <w:szCs w:val="24"/>
          <w:lang w:val="en-US"/>
        </w:rPr>
        <w:t xml:space="preserve">the </w:t>
      </w:r>
      <w:proofErr w:type="spellStart"/>
      <w:r w:rsidR="00A34323" w:rsidRPr="005771DE">
        <w:rPr>
          <w:rFonts w:ascii="Arial" w:hAnsi="Arial" w:cs="Arial"/>
          <w:color w:val="000000" w:themeColor="text1"/>
          <w:sz w:val="24"/>
          <w:szCs w:val="24"/>
          <w:lang w:val="en-US"/>
        </w:rPr>
        <w:t>Refferal</w:t>
      </w:r>
      <w:proofErr w:type="spellEnd"/>
      <w:r w:rsidR="00F41E19" w:rsidRPr="005771DE">
        <w:rPr>
          <w:rFonts w:ascii="Arial" w:hAnsi="Arial" w:cs="Arial"/>
          <w:color w:val="000000" w:themeColor="text1"/>
          <w:sz w:val="24"/>
          <w:szCs w:val="24"/>
          <w:lang w:val="en-US"/>
        </w:rPr>
        <w:t xml:space="preserve"> must provide the bank account details. It is also possible to withdraw funds in a different way as agreed with the Provider. The minimum amount of funds on the personal account required to initiate withdrawal is </w:t>
      </w:r>
      <w:r w:rsidR="00A91922">
        <w:rPr>
          <w:rFonts w:ascii="Arial" w:hAnsi="Arial" w:cs="Arial"/>
          <w:color w:val="000000" w:themeColor="text1"/>
          <w:sz w:val="24"/>
          <w:szCs w:val="24"/>
          <w:lang w:val="en-US"/>
        </w:rPr>
        <w:t>$30</w:t>
      </w:r>
      <w:r w:rsidR="00F41E19" w:rsidRPr="005771DE">
        <w:rPr>
          <w:rFonts w:ascii="Arial" w:hAnsi="Arial" w:cs="Arial"/>
          <w:color w:val="000000" w:themeColor="text1"/>
          <w:sz w:val="24"/>
          <w:szCs w:val="24"/>
          <w:lang w:val="en-US"/>
        </w:rPr>
        <w:t xml:space="preserve"> (or a similar amount in a different currency).</w:t>
      </w:r>
    </w:p>
    <w:p w14:paraId="06C633DF" w14:textId="77777777" w:rsidR="00662523" w:rsidRPr="005771DE" w:rsidRDefault="00662523" w:rsidP="00662523">
      <w:pPr>
        <w:rPr>
          <w:rFonts w:ascii="Arial" w:hAnsi="Arial" w:cs="Arial"/>
          <w:color w:val="000000" w:themeColor="text1"/>
          <w:sz w:val="24"/>
          <w:szCs w:val="24"/>
          <w:lang w:val="en-US"/>
        </w:rPr>
      </w:pPr>
      <w:r w:rsidRPr="005771DE">
        <w:rPr>
          <w:rFonts w:ascii="Arial" w:hAnsi="Arial" w:cs="Arial"/>
          <w:color w:val="000000" w:themeColor="text1"/>
          <w:sz w:val="24"/>
          <w:szCs w:val="24"/>
          <w:lang w:val="en-US"/>
        </w:rPr>
        <w:t> </w:t>
      </w:r>
    </w:p>
    <w:p w14:paraId="7CC0A363" w14:textId="77777777" w:rsidR="00662523" w:rsidRPr="005771DE" w:rsidRDefault="00662523" w:rsidP="00662523">
      <w:pPr>
        <w:rPr>
          <w:rFonts w:ascii="Arial" w:hAnsi="Arial" w:cs="Arial"/>
          <w:color w:val="000000" w:themeColor="text1"/>
          <w:sz w:val="24"/>
          <w:szCs w:val="24"/>
          <w:lang w:val="en-US"/>
        </w:rPr>
      </w:pPr>
      <w:r w:rsidRPr="005771DE">
        <w:rPr>
          <w:rFonts w:ascii="Arial" w:hAnsi="Arial" w:cs="Arial"/>
          <w:b/>
          <w:bCs/>
          <w:color w:val="000000" w:themeColor="text1"/>
          <w:sz w:val="24"/>
          <w:szCs w:val="24"/>
          <w:lang w:val="en-US"/>
        </w:rPr>
        <w:t xml:space="preserve">3.  </w:t>
      </w:r>
      <w:r w:rsidR="00A34323" w:rsidRPr="005771DE">
        <w:rPr>
          <w:rFonts w:ascii="Arial" w:hAnsi="Arial" w:cs="Arial"/>
          <w:b/>
          <w:bCs/>
          <w:color w:val="000000" w:themeColor="text1"/>
          <w:sz w:val="24"/>
          <w:szCs w:val="24"/>
          <w:lang w:val="en-US"/>
        </w:rPr>
        <w:t>PROCEDURE FOR CONCLUSION OF THE CONTRACT</w:t>
      </w:r>
    </w:p>
    <w:p w14:paraId="054901B5" w14:textId="4A201219" w:rsidR="00A34323"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3.1.</w:t>
      </w:r>
      <w:r w:rsidRPr="005771DE">
        <w:rPr>
          <w:rFonts w:ascii="Arial" w:hAnsi="Arial" w:cs="Arial"/>
          <w:color w:val="000000" w:themeColor="text1"/>
          <w:sz w:val="24"/>
          <w:szCs w:val="24"/>
          <w:lang w:val="en-US"/>
        </w:rPr>
        <w:t> </w:t>
      </w:r>
      <w:r w:rsidR="00A34323" w:rsidRPr="005771DE">
        <w:rPr>
          <w:rFonts w:ascii="Arial" w:hAnsi="Arial" w:cs="Arial"/>
          <w:color w:val="000000" w:themeColor="text1"/>
          <w:sz w:val="24"/>
          <w:szCs w:val="24"/>
          <w:lang w:val="en-US"/>
        </w:rPr>
        <w:t>The text of the Contract, including all appendixes thereto, is posted on the website</w:t>
      </w:r>
      <w:r w:rsidRPr="005771DE">
        <w:rPr>
          <w:rFonts w:ascii="Arial" w:hAnsi="Arial" w:cs="Arial"/>
          <w:color w:val="000000" w:themeColor="text1"/>
          <w:sz w:val="24"/>
          <w:szCs w:val="24"/>
          <w:lang w:val="en-US"/>
        </w:rPr>
        <w:t xml:space="preserve"> </w:t>
      </w:r>
      <w:hyperlink r:id="rId12" w:history="1">
        <w:r w:rsidRPr="005771DE">
          <w:rPr>
            <w:rStyle w:val="Hyperlink"/>
            <w:rFonts w:ascii="Arial" w:hAnsi="Arial" w:cs="Arial"/>
            <w:color w:val="000000" w:themeColor="text1"/>
            <w:sz w:val="24"/>
            <w:szCs w:val="24"/>
            <w:lang w:val="en-US"/>
          </w:rPr>
          <w:t>https://</w:t>
        </w:r>
        <w:r w:rsidR="00DC7084">
          <w:rPr>
            <w:rStyle w:val="Hyperlink"/>
            <w:rFonts w:ascii="Arial" w:hAnsi="Arial" w:cs="Arial"/>
            <w:color w:val="000000" w:themeColor="text1"/>
            <w:sz w:val="24"/>
            <w:szCs w:val="24"/>
            <w:lang w:val="en-US"/>
          </w:rPr>
          <w:t>stormwall.network</w:t>
        </w:r>
      </w:hyperlink>
      <w:r w:rsidR="00F2494F" w:rsidRPr="005771DE">
        <w:rPr>
          <w:rFonts w:ascii="Arial" w:hAnsi="Arial" w:cs="Arial"/>
          <w:color w:val="000000" w:themeColor="text1"/>
          <w:sz w:val="24"/>
          <w:szCs w:val="24"/>
          <w:lang w:val="en-US"/>
        </w:rPr>
        <w:t>.</w:t>
      </w:r>
    </w:p>
    <w:p w14:paraId="5CD3303A"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 xml:space="preserve">3.2. </w:t>
      </w:r>
      <w:r w:rsidR="00A34323" w:rsidRPr="005771DE">
        <w:rPr>
          <w:rFonts w:ascii="Arial" w:hAnsi="Arial" w:cs="Arial"/>
          <w:color w:val="000000" w:themeColor="text1"/>
          <w:sz w:val="24"/>
          <w:szCs w:val="24"/>
          <w:lang w:val="en-US"/>
        </w:rPr>
        <w:t>Signing the Contract means that the Referral agrees with all the provisions set forth and assumes an unconditional obligation to follow them.</w:t>
      </w:r>
    </w:p>
    <w:p w14:paraId="2CEE191B" w14:textId="3550C8A2"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3.3.</w:t>
      </w:r>
      <w:r w:rsidRPr="005771DE">
        <w:rPr>
          <w:rFonts w:ascii="Arial" w:hAnsi="Arial" w:cs="Arial"/>
          <w:color w:val="000000" w:themeColor="text1"/>
          <w:sz w:val="24"/>
          <w:szCs w:val="24"/>
          <w:lang w:val="en-US"/>
        </w:rPr>
        <w:t xml:space="preserve"> </w:t>
      </w:r>
      <w:r w:rsidR="00A34323" w:rsidRPr="005771DE">
        <w:rPr>
          <w:rFonts w:ascii="Arial" w:hAnsi="Arial" w:cs="Arial"/>
          <w:color w:val="000000" w:themeColor="text1"/>
          <w:sz w:val="24"/>
          <w:szCs w:val="24"/>
          <w:lang w:val="en-US"/>
        </w:rPr>
        <w:t xml:space="preserve">The signing of the Contract guarantees the fulfillment by the Referral of all the following actions during the term of the current edition of the Contract on the site </w:t>
      </w:r>
      <w:hyperlink r:id="rId13" w:history="1">
        <w:r w:rsidRPr="005771DE">
          <w:rPr>
            <w:rStyle w:val="Hyperlink"/>
            <w:rFonts w:ascii="Arial" w:hAnsi="Arial" w:cs="Arial"/>
            <w:color w:val="000000" w:themeColor="text1"/>
            <w:sz w:val="24"/>
            <w:szCs w:val="24"/>
            <w:lang w:val="en-US"/>
          </w:rPr>
          <w:t>https://</w:t>
        </w:r>
        <w:r w:rsidR="00DC7084">
          <w:rPr>
            <w:rStyle w:val="Hyperlink"/>
            <w:rFonts w:ascii="Arial" w:hAnsi="Arial" w:cs="Arial"/>
            <w:color w:val="000000" w:themeColor="text1"/>
            <w:sz w:val="24"/>
            <w:szCs w:val="24"/>
            <w:lang w:val="en-US"/>
          </w:rPr>
          <w:t>stormwall.network</w:t>
        </w:r>
      </w:hyperlink>
      <w:r w:rsidR="00B67595" w:rsidRPr="005771DE">
        <w:rPr>
          <w:rStyle w:val="Hyperlink"/>
          <w:rFonts w:ascii="Arial" w:hAnsi="Arial" w:cs="Arial"/>
          <w:color w:val="000000" w:themeColor="text1"/>
          <w:sz w:val="24"/>
          <w:szCs w:val="24"/>
          <w:lang w:val="en-US"/>
        </w:rPr>
        <w:t>:</w:t>
      </w:r>
    </w:p>
    <w:p w14:paraId="4545FA33"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a)</w:t>
      </w:r>
      <w:r w:rsidR="00B67595" w:rsidRPr="005771DE">
        <w:rPr>
          <w:rFonts w:ascii="Arial" w:hAnsi="Arial" w:cs="Arial"/>
          <w:color w:val="000000" w:themeColor="text1"/>
          <w:sz w:val="24"/>
          <w:szCs w:val="24"/>
          <w:lang w:val="en-US"/>
        </w:rPr>
        <w:t xml:space="preserve"> </w:t>
      </w:r>
      <w:proofErr w:type="gramStart"/>
      <w:r w:rsidR="00F2494F" w:rsidRPr="005771DE">
        <w:rPr>
          <w:rFonts w:ascii="Arial" w:hAnsi="Arial" w:cs="Arial"/>
          <w:color w:val="000000" w:themeColor="text1"/>
          <w:sz w:val="24"/>
          <w:szCs w:val="24"/>
          <w:lang w:val="en-US"/>
        </w:rPr>
        <w:t>a</w:t>
      </w:r>
      <w:r w:rsidR="00B67595" w:rsidRPr="005771DE">
        <w:rPr>
          <w:rFonts w:ascii="Arial" w:hAnsi="Arial" w:cs="Arial"/>
          <w:color w:val="000000" w:themeColor="text1"/>
          <w:sz w:val="24"/>
          <w:szCs w:val="24"/>
          <w:lang w:val="en-US"/>
        </w:rPr>
        <w:t>uthorization</w:t>
      </w:r>
      <w:r w:rsidRPr="005771DE">
        <w:rPr>
          <w:rFonts w:ascii="Arial" w:hAnsi="Arial" w:cs="Arial"/>
          <w:color w:val="000000" w:themeColor="text1"/>
          <w:sz w:val="24"/>
          <w:szCs w:val="24"/>
          <w:lang w:val="en-US"/>
        </w:rPr>
        <w:t>;</w:t>
      </w:r>
      <w:proofErr w:type="gramEnd"/>
    </w:p>
    <w:p w14:paraId="289C44C1" w14:textId="77777777" w:rsidR="00B67595"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 xml:space="preserve">b) </w:t>
      </w:r>
      <w:r w:rsidR="00B67595" w:rsidRPr="005771DE">
        <w:rPr>
          <w:rFonts w:ascii="Arial" w:hAnsi="Arial" w:cs="Arial"/>
          <w:color w:val="000000" w:themeColor="text1"/>
          <w:sz w:val="24"/>
          <w:szCs w:val="24"/>
          <w:lang w:val="en-US"/>
        </w:rPr>
        <w:t xml:space="preserve">acquaintance and consent of the Referral in full </w:t>
      </w:r>
      <w:proofErr w:type="gramStart"/>
      <w:r w:rsidR="00B67595" w:rsidRPr="005771DE">
        <w:rPr>
          <w:rFonts w:ascii="Arial" w:hAnsi="Arial" w:cs="Arial"/>
          <w:color w:val="000000" w:themeColor="text1"/>
          <w:sz w:val="24"/>
          <w:szCs w:val="24"/>
          <w:lang w:val="en-US"/>
        </w:rPr>
        <w:t>with</w:t>
      </w:r>
      <w:proofErr w:type="gramEnd"/>
      <w:r w:rsidR="00B67595" w:rsidRPr="005771DE">
        <w:rPr>
          <w:rFonts w:ascii="Arial" w:hAnsi="Arial" w:cs="Arial"/>
          <w:color w:val="000000" w:themeColor="text1"/>
          <w:sz w:val="24"/>
          <w:szCs w:val="24"/>
          <w:lang w:val="en-US"/>
        </w:rPr>
        <w:t xml:space="preserve"> the terms of the Contract by putting a mark in the special field "I accept the terms of the Contract" and pressing the "Continue" button which the Company and the Referral hereby </w:t>
      </w:r>
      <w:proofErr w:type="spellStart"/>
      <w:r w:rsidR="00B67595" w:rsidRPr="005771DE">
        <w:rPr>
          <w:rFonts w:ascii="Arial" w:hAnsi="Arial" w:cs="Arial"/>
          <w:color w:val="000000" w:themeColor="text1"/>
          <w:sz w:val="24"/>
          <w:szCs w:val="24"/>
          <w:lang w:val="en-US"/>
        </w:rPr>
        <w:t>recognize</w:t>
      </w:r>
      <w:proofErr w:type="spellEnd"/>
      <w:r w:rsidR="00B67595" w:rsidRPr="005771DE">
        <w:rPr>
          <w:rFonts w:ascii="Arial" w:hAnsi="Arial" w:cs="Arial"/>
          <w:color w:val="000000" w:themeColor="text1"/>
          <w:sz w:val="24"/>
          <w:szCs w:val="24"/>
          <w:lang w:val="en-US"/>
        </w:rPr>
        <w:t xml:space="preserve"> as an analogue of the Referral's own signature, equal in the legal power of the Referral's own signature on a similar on the contents of the application of the Referral on paper;</w:t>
      </w:r>
    </w:p>
    <w:p w14:paraId="0E066BDF" w14:textId="77777777" w:rsidR="00B67595"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 xml:space="preserve">c) </w:t>
      </w:r>
      <w:r w:rsidR="00B67595" w:rsidRPr="005771DE">
        <w:rPr>
          <w:rFonts w:ascii="Arial" w:hAnsi="Arial" w:cs="Arial"/>
          <w:color w:val="000000" w:themeColor="text1"/>
          <w:sz w:val="24"/>
          <w:szCs w:val="24"/>
          <w:lang w:val="en-US"/>
        </w:rPr>
        <w:t>making a payment by transfer of funds to the settlement account of the Provider.</w:t>
      </w:r>
    </w:p>
    <w:p w14:paraId="2764EFA1"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lastRenderedPageBreak/>
        <w:t>3.5.</w:t>
      </w:r>
      <w:r w:rsidR="00B67595" w:rsidRPr="005771DE">
        <w:rPr>
          <w:rFonts w:ascii="Arial" w:hAnsi="Arial" w:cs="Arial"/>
          <w:color w:val="000000" w:themeColor="text1"/>
          <w:sz w:val="24"/>
          <w:szCs w:val="24"/>
          <w:lang w:val="en-US"/>
        </w:rPr>
        <w:t xml:space="preserve"> Signing the Contract in the manner provided for in clause 3.3., Referral thereby</w:t>
      </w:r>
      <w:r w:rsidRPr="005771DE">
        <w:rPr>
          <w:rFonts w:ascii="Arial" w:hAnsi="Arial" w:cs="Arial"/>
          <w:color w:val="000000" w:themeColor="text1"/>
          <w:sz w:val="24"/>
          <w:szCs w:val="24"/>
          <w:lang w:val="en-US"/>
        </w:rPr>
        <w:t>:</w:t>
      </w:r>
    </w:p>
    <w:p w14:paraId="6649AE01"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a)</w:t>
      </w:r>
      <w:r w:rsidR="00B67595" w:rsidRPr="005771DE">
        <w:rPr>
          <w:rFonts w:ascii="Arial" w:hAnsi="Arial" w:cs="Arial"/>
          <w:sz w:val="24"/>
          <w:szCs w:val="24"/>
          <w:lang w:val="en-US"/>
        </w:rPr>
        <w:t xml:space="preserve"> </w:t>
      </w:r>
      <w:r w:rsidR="00B67595" w:rsidRPr="005771DE">
        <w:rPr>
          <w:rFonts w:ascii="Arial" w:hAnsi="Arial" w:cs="Arial"/>
          <w:color w:val="000000" w:themeColor="text1"/>
          <w:sz w:val="24"/>
          <w:szCs w:val="24"/>
          <w:lang w:val="en-US"/>
        </w:rPr>
        <w:t xml:space="preserve">confirms and guarantees that the information specified in the "Profile" section of the </w:t>
      </w:r>
      <w:proofErr w:type="gramStart"/>
      <w:r w:rsidR="00B67595" w:rsidRPr="005771DE">
        <w:rPr>
          <w:rFonts w:ascii="Arial" w:hAnsi="Arial" w:cs="Arial"/>
          <w:color w:val="000000" w:themeColor="text1"/>
          <w:sz w:val="24"/>
          <w:szCs w:val="24"/>
          <w:lang w:val="en-US"/>
        </w:rPr>
        <w:t>Personal</w:t>
      </w:r>
      <w:proofErr w:type="gramEnd"/>
      <w:r w:rsidR="00B67595" w:rsidRPr="005771DE">
        <w:rPr>
          <w:rFonts w:ascii="Arial" w:hAnsi="Arial" w:cs="Arial"/>
          <w:color w:val="000000" w:themeColor="text1"/>
          <w:sz w:val="24"/>
          <w:szCs w:val="24"/>
          <w:lang w:val="en-US"/>
        </w:rPr>
        <w:t xml:space="preserve"> account is complete, valid and </w:t>
      </w:r>
      <w:r w:rsidR="00607CAD" w:rsidRPr="005771DE">
        <w:rPr>
          <w:rFonts w:ascii="Arial" w:hAnsi="Arial" w:cs="Arial"/>
          <w:color w:val="000000" w:themeColor="text1"/>
          <w:sz w:val="24"/>
          <w:szCs w:val="24"/>
          <w:lang w:val="en-US"/>
        </w:rPr>
        <w:t xml:space="preserve">is </w:t>
      </w:r>
      <w:r w:rsidR="00B67595" w:rsidRPr="005771DE">
        <w:rPr>
          <w:rFonts w:ascii="Arial" w:hAnsi="Arial" w:cs="Arial"/>
          <w:color w:val="000000" w:themeColor="text1"/>
          <w:sz w:val="24"/>
          <w:szCs w:val="24"/>
          <w:lang w:val="en-US"/>
        </w:rPr>
        <w:t>the personal data of the Referral directly</w:t>
      </w:r>
      <w:r w:rsidRPr="005771DE">
        <w:rPr>
          <w:rFonts w:ascii="Arial" w:hAnsi="Arial" w:cs="Arial"/>
          <w:color w:val="000000" w:themeColor="text1"/>
          <w:sz w:val="24"/>
          <w:szCs w:val="24"/>
          <w:lang w:val="en-US"/>
        </w:rPr>
        <w:t>;</w:t>
      </w:r>
    </w:p>
    <w:p w14:paraId="33A5573F"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b)</w:t>
      </w:r>
      <w:r w:rsidR="00607CAD" w:rsidRPr="005771DE">
        <w:rPr>
          <w:rFonts w:ascii="Arial" w:hAnsi="Arial" w:cs="Arial"/>
          <w:color w:val="000000" w:themeColor="text1"/>
          <w:sz w:val="24"/>
          <w:szCs w:val="24"/>
          <w:lang w:val="en-US"/>
        </w:rPr>
        <w:t xml:space="preserve"> confirms and guarantees that it is a fully incompetent individual or legal person who is of sound mind and sober memory, fully assesses the risks, conducted an independent evaluation of the terms of the contract and independently makes decisions on the conclusion of transactions, while the Referral is not limited by the legal capacity of the state, the citizen which </w:t>
      </w:r>
      <w:proofErr w:type="gramStart"/>
      <w:r w:rsidR="00607CAD" w:rsidRPr="005771DE">
        <w:rPr>
          <w:rFonts w:ascii="Arial" w:hAnsi="Arial" w:cs="Arial"/>
          <w:color w:val="000000" w:themeColor="text1"/>
          <w:sz w:val="24"/>
          <w:szCs w:val="24"/>
          <w:lang w:val="en-US"/>
        </w:rPr>
        <w:t>is</w:t>
      </w:r>
      <w:r w:rsidRPr="005771DE">
        <w:rPr>
          <w:rFonts w:ascii="Arial" w:hAnsi="Arial" w:cs="Arial"/>
          <w:color w:val="000000" w:themeColor="text1"/>
          <w:sz w:val="24"/>
          <w:szCs w:val="24"/>
          <w:lang w:val="en-US"/>
        </w:rPr>
        <w:t>;</w:t>
      </w:r>
      <w:proofErr w:type="gramEnd"/>
    </w:p>
    <w:p w14:paraId="6910E187"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c)</w:t>
      </w:r>
      <w:r w:rsidR="00607CAD" w:rsidRPr="005771DE">
        <w:rPr>
          <w:rFonts w:ascii="Arial" w:hAnsi="Arial" w:cs="Arial"/>
          <w:color w:val="000000" w:themeColor="text1"/>
          <w:sz w:val="24"/>
          <w:szCs w:val="24"/>
          <w:lang w:val="en-US"/>
        </w:rPr>
        <w:t xml:space="preserve"> confirms and guarantees that it has indeed become fully familiar with the Contract and all its appendixes and unconditionally agrees with all its </w:t>
      </w:r>
      <w:proofErr w:type="gramStart"/>
      <w:r w:rsidR="00607CAD" w:rsidRPr="005771DE">
        <w:rPr>
          <w:rFonts w:ascii="Arial" w:hAnsi="Arial" w:cs="Arial"/>
          <w:color w:val="000000" w:themeColor="text1"/>
          <w:sz w:val="24"/>
          <w:szCs w:val="24"/>
          <w:lang w:val="en-US"/>
        </w:rPr>
        <w:t>terms</w:t>
      </w:r>
      <w:r w:rsidRPr="005771DE">
        <w:rPr>
          <w:rFonts w:ascii="Arial" w:hAnsi="Arial" w:cs="Arial"/>
          <w:color w:val="000000" w:themeColor="text1"/>
          <w:sz w:val="24"/>
          <w:szCs w:val="24"/>
          <w:lang w:val="en-US"/>
        </w:rPr>
        <w:t>;</w:t>
      </w:r>
      <w:proofErr w:type="gramEnd"/>
    </w:p>
    <w:p w14:paraId="47A8E97C"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 xml:space="preserve">d) </w:t>
      </w:r>
      <w:r w:rsidR="00607CAD" w:rsidRPr="005771DE">
        <w:rPr>
          <w:rFonts w:ascii="Arial" w:hAnsi="Arial" w:cs="Arial"/>
          <w:color w:val="000000" w:themeColor="text1"/>
          <w:sz w:val="24"/>
          <w:szCs w:val="24"/>
          <w:lang w:val="en-US"/>
        </w:rPr>
        <w:t xml:space="preserve">recognizes the extract / extracts from the electronic logs and files of the server part of the Site, signed by the authorized person of the Provider, as suitable and sufficient for presentation in the resolution of conflict situations and / or disputes in pre-trial order and / or court, arbitration court, </w:t>
      </w:r>
      <w:r w:rsidR="006E5D1B" w:rsidRPr="005771DE">
        <w:rPr>
          <w:rFonts w:ascii="Arial" w:hAnsi="Arial" w:cs="Arial"/>
          <w:color w:val="000000" w:themeColor="text1"/>
          <w:sz w:val="24"/>
          <w:szCs w:val="24"/>
          <w:lang w:val="en-US"/>
        </w:rPr>
        <w:t>government authorities</w:t>
      </w:r>
      <w:r w:rsidR="00607CAD" w:rsidRPr="005771DE">
        <w:rPr>
          <w:rFonts w:ascii="Arial" w:hAnsi="Arial" w:cs="Arial"/>
          <w:color w:val="000000" w:themeColor="text1"/>
          <w:sz w:val="24"/>
          <w:szCs w:val="24"/>
          <w:lang w:val="en-US"/>
        </w:rPr>
        <w:t xml:space="preserve">, other organizations, evidence of the fact, date and time of signing the </w:t>
      </w:r>
      <w:r w:rsidR="006E5D1B" w:rsidRPr="005771DE">
        <w:rPr>
          <w:rFonts w:ascii="Arial" w:hAnsi="Arial" w:cs="Arial"/>
          <w:color w:val="000000" w:themeColor="text1"/>
          <w:sz w:val="24"/>
          <w:szCs w:val="24"/>
          <w:lang w:val="en-US"/>
        </w:rPr>
        <w:t>Contrac</w:t>
      </w:r>
      <w:r w:rsidR="00607CAD" w:rsidRPr="005771DE">
        <w:rPr>
          <w:rFonts w:ascii="Arial" w:hAnsi="Arial" w:cs="Arial"/>
          <w:color w:val="000000" w:themeColor="text1"/>
          <w:sz w:val="24"/>
          <w:szCs w:val="24"/>
          <w:lang w:val="en-US"/>
        </w:rPr>
        <w:t xml:space="preserve">t, the fact, date and time of receipt / non receipt by the Provider of personal data of the Referral, evidence of the fact of making changes by the Referral to the "Profile" section of </w:t>
      </w:r>
      <w:r w:rsidR="006E5D1B" w:rsidRPr="005771DE">
        <w:rPr>
          <w:rFonts w:ascii="Arial" w:hAnsi="Arial" w:cs="Arial"/>
          <w:color w:val="000000" w:themeColor="text1"/>
          <w:sz w:val="24"/>
          <w:szCs w:val="24"/>
          <w:lang w:val="en-US"/>
        </w:rPr>
        <w:t>personal account</w:t>
      </w:r>
      <w:r w:rsidR="00607CAD" w:rsidRPr="005771DE">
        <w:rPr>
          <w:rFonts w:ascii="Arial" w:hAnsi="Arial" w:cs="Arial"/>
          <w:color w:val="000000" w:themeColor="text1"/>
          <w:sz w:val="24"/>
          <w:szCs w:val="24"/>
          <w:lang w:val="en-US"/>
        </w:rPr>
        <w:t xml:space="preserve"> a proof of the fact of signing by the Referral with the help of the analogue of the handwritten signature of the Referral, the Customer's applications for rendering services under the Contract, the transfer or withdrawal of funds from the Account, the performance of other transactions in the </w:t>
      </w:r>
      <w:r w:rsidR="006E5D1B" w:rsidRPr="005771DE">
        <w:rPr>
          <w:rFonts w:ascii="Arial" w:hAnsi="Arial" w:cs="Arial"/>
          <w:color w:val="000000" w:themeColor="text1"/>
          <w:sz w:val="24"/>
          <w:szCs w:val="24"/>
          <w:lang w:val="en-US"/>
        </w:rPr>
        <w:t>personal account</w:t>
      </w:r>
      <w:r w:rsidR="00607CAD" w:rsidRPr="005771DE">
        <w:rPr>
          <w:rFonts w:ascii="Arial" w:hAnsi="Arial" w:cs="Arial"/>
          <w:color w:val="000000" w:themeColor="text1"/>
          <w:sz w:val="24"/>
          <w:szCs w:val="24"/>
          <w:lang w:val="en-US"/>
        </w:rPr>
        <w:t>, and the proof of the contents of these operations. Responsibility for non-compliance, invalidity of the conditions, guarantees provided for in clause 3.4. Contracts, as well as the associated risks of negative consequences, are borne solely by the Referral.</w:t>
      </w:r>
    </w:p>
    <w:p w14:paraId="36121409" w14:textId="77777777" w:rsidR="00662523" w:rsidRPr="005771DE" w:rsidRDefault="00662523" w:rsidP="00662523">
      <w:pPr>
        <w:rPr>
          <w:rFonts w:ascii="Arial" w:hAnsi="Arial" w:cs="Arial"/>
          <w:color w:val="000000" w:themeColor="text1"/>
          <w:sz w:val="24"/>
          <w:szCs w:val="24"/>
          <w:lang w:val="en-US"/>
        </w:rPr>
      </w:pPr>
      <w:r w:rsidRPr="005771DE">
        <w:rPr>
          <w:rFonts w:ascii="Arial" w:hAnsi="Arial" w:cs="Arial"/>
          <w:color w:val="000000" w:themeColor="text1"/>
          <w:sz w:val="24"/>
          <w:szCs w:val="24"/>
          <w:lang w:val="en-US"/>
        </w:rPr>
        <w:t> </w:t>
      </w:r>
    </w:p>
    <w:p w14:paraId="6E977CE0" w14:textId="77777777" w:rsidR="00662523" w:rsidRPr="005771DE" w:rsidRDefault="00662523" w:rsidP="00662523">
      <w:pPr>
        <w:rPr>
          <w:rFonts w:ascii="Arial" w:hAnsi="Arial" w:cs="Arial"/>
          <w:color w:val="000000" w:themeColor="text1"/>
          <w:sz w:val="24"/>
          <w:szCs w:val="24"/>
          <w:lang w:val="en-US"/>
        </w:rPr>
      </w:pPr>
      <w:r w:rsidRPr="005771DE">
        <w:rPr>
          <w:rFonts w:ascii="Arial" w:hAnsi="Arial" w:cs="Arial"/>
          <w:b/>
          <w:bCs/>
          <w:color w:val="000000" w:themeColor="text1"/>
          <w:sz w:val="24"/>
          <w:szCs w:val="24"/>
          <w:lang w:val="en-US"/>
        </w:rPr>
        <w:t>4. </w:t>
      </w:r>
      <w:r w:rsidR="00F2494F" w:rsidRPr="005771DE">
        <w:rPr>
          <w:rFonts w:ascii="Arial" w:hAnsi="Arial" w:cs="Arial"/>
          <w:b/>
          <w:bCs/>
          <w:color w:val="000000" w:themeColor="text1"/>
          <w:sz w:val="24"/>
          <w:szCs w:val="24"/>
          <w:lang w:val="en-US"/>
        </w:rPr>
        <w:t>CHANGES, TERMINATION OF THE CONTRACT</w:t>
      </w:r>
    </w:p>
    <w:p w14:paraId="449E94E3" w14:textId="2EB32B6D"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4.1.</w:t>
      </w:r>
      <w:r w:rsidR="00293AEF" w:rsidRPr="005771DE">
        <w:rPr>
          <w:rFonts w:ascii="Arial" w:hAnsi="Arial" w:cs="Arial"/>
          <w:sz w:val="24"/>
          <w:szCs w:val="24"/>
          <w:lang w:val="en-US"/>
        </w:rPr>
        <w:t xml:space="preserve"> </w:t>
      </w:r>
      <w:r w:rsidR="00293AEF" w:rsidRPr="005771DE">
        <w:rPr>
          <w:rFonts w:ascii="Arial" w:hAnsi="Arial" w:cs="Arial"/>
          <w:color w:val="000000" w:themeColor="text1"/>
          <w:sz w:val="24"/>
          <w:szCs w:val="24"/>
          <w:lang w:val="en-US"/>
        </w:rPr>
        <w:t xml:space="preserve">The Provider has the right to unilaterally change the terms of the Contract by publishing the new edition terms on the site </w:t>
      </w:r>
      <w:hyperlink r:id="rId14" w:history="1">
        <w:r w:rsidR="00F2494F" w:rsidRPr="005771DE">
          <w:rPr>
            <w:rStyle w:val="Hyperlink"/>
            <w:rFonts w:ascii="Arial" w:hAnsi="Arial" w:cs="Arial"/>
            <w:sz w:val="24"/>
            <w:szCs w:val="24"/>
            <w:lang w:val="en-US"/>
          </w:rPr>
          <w:t>https://</w:t>
        </w:r>
        <w:r w:rsidR="00DC7084">
          <w:rPr>
            <w:rStyle w:val="Hyperlink"/>
            <w:rFonts w:ascii="Arial" w:hAnsi="Arial" w:cs="Arial"/>
            <w:sz w:val="24"/>
            <w:szCs w:val="24"/>
            <w:lang w:val="en-US"/>
          </w:rPr>
          <w:t>stormwall.network</w:t>
        </w:r>
      </w:hyperlink>
      <w:r w:rsidR="00F2494F" w:rsidRPr="005771DE">
        <w:rPr>
          <w:rFonts w:ascii="Arial" w:hAnsi="Arial" w:cs="Arial"/>
          <w:color w:val="000000" w:themeColor="text1"/>
          <w:sz w:val="24"/>
          <w:szCs w:val="24"/>
          <w:lang w:val="en-US"/>
        </w:rPr>
        <w:t>.</w:t>
      </w:r>
      <w:r w:rsidR="00293AEF" w:rsidRPr="005771DE">
        <w:rPr>
          <w:rFonts w:ascii="Arial" w:hAnsi="Arial" w:cs="Arial"/>
          <w:color w:val="000000" w:themeColor="text1"/>
          <w:sz w:val="24"/>
          <w:szCs w:val="24"/>
          <w:lang w:val="en-US"/>
        </w:rPr>
        <w:t xml:space="preserve"> The new version of the Contract shall take effect immediately</w:t>
      </w:r>
      <w:r w:rsidRPr="005771DE">
        <w:rPr>
          <w:rFonts w:ascii="Arial" w:hAnsi="Arial" w:cs="Arial"/>
          <w:color w:val="000000" w:themeColor="text1"/>
          <w:sz w:val="24"/>
          <w:szCs w:val="24"/>
          <w:lang w:val="en-US"/>
        </w:rPr>
        <w:t>.</w:t>
      </w:r>
    </w:p>
    <w:p w14:paraId="12C29784" w14:textId="77777777" w:rsidR="00293AEF"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4.2.</w:t>
      </w:r>
      <w:r w:rsidRPr="005771DE">
        <w:rPr>
          <w:rFonts w:ascii="Arial" w:hAnsi="Arial" w:cs="Arial"/>
          <w:color w:val="000000" w:themeColor="text1"/>
          <w:sz w:val="24"/>
          <w:szCs w:val="24"/>
          <w:lang w:val="en-US"/>
        </w:rPr>
        <w:t> </w:t>
      </w:r>
      <w:r w:rsidR="00293AEF" w:rsidRPr="005771DE">
        <w:rPr>
          <w:rFonts w:ascii="Arial" w:hAnsi="Arial" w:cs="Arial"/>
          <w:color w:val="000000" w:themeColor="text1"/>
          <w:sz w:val="24"/>
          <w:szCs w:val="24"/>
          <w:lang w:val="en-US"/>
        </w:rPr>
        <w:t xml:space="preserve">The referral assumes the obligation to regularly enter his personal account </w:t>
      </w:r>
      <w:proofErr w:type="gramStart"/>
      <w:r w:rsidR="00293AEF" w:rsidRPr="005771DE">
        <w:rPr>
          <w:rFonts w:ascii="Arial" w:hAnsi="Arial" w:cs="Arial"/>
          <w:color w:val="000000" w:themeColor="text1"/>
          <w:sz w:val="24"/>
          <w:szCs w:val="24"/>
          <w:lang w:val="en-US"/>
        </w:rPr>
        <w:t>in order to</w:t>
      </w:r>
      <w:proofErr w:type="gramEnd"/>
      <w:r w:rsidR="00293AEF" w:rsidRPr="005771DE">
        <w:rPr>
          <w:rFonts w:ascii="Arial" w:hAnsi="Arial" w:cs="Arial"/>
          <w:color w:val="000000" w:themeColor="text1"/>
          <w:sz w:val="24"/>
          <w:szCs w:val="24"/>
          <w:lang w:val="en-US"/>
        </w:rPr>
        <w:t xml:space="preserve"> ensure that the possible revocation, amendment, addition of the Contract is possible, and alone, fully incurs all risks associated with non-performance or improper performance of its obligations under this clause of the Contract.</w:t>
      </w:r>
    </w:p>
    <w:p w14:paraId="4E3B6EA1" w14:textId="77777777" w:rsidR="00662523" w:rsidRPr="005771DE" w:rsidRDefault="00293AEF"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 xml:space="preserve"> </w:t>
      </w:r>
      <w:r w:rsidR="00662523" w:rsidRPr="005771DE">
        <w:rPr>
          <w:rFonts w:ascii="Arial" w:hAnsi="Arial" w:cs="Arial"/>
          <w:b/>
          <w:color w:val="000000" w:themeColor="text1"/>
          <w:sz w:val="24"/>
          <w:szCs w:val="24"/>
          <w:lang w:val="en-US"/>
        </w:rPr>
        <w:t>4.3.</w:t>
      </w:r>
      <w:r w:rsidRPr="005771DE">
        <w:rPr>
          <w:rFonts w:ascii="Arial" w:hAnsi="Arial" w:cs="Arial"/>
          <w:sz w:val="24"/>
          <w:szCs w:val="24"/>
          <w:lang w:val="en-US"/>
        </w:rPr>
        <w:t xml:space="preserve"> </w:t>
      </w:r>
      <w:r w:rsidRPr="005771DE">
        <w:rPr>
          <w:rFonts w:ascii="Arial" w:hAnsi="Arial" w:cs="Arial"/>
          <w:color w:val="000000" w:themeColor="text1"/>
          <w:sz w:val="24"/>
          <w:szCs w:val="24"/>
          <w:lang w:val="en-US"/>
        </w:rPr>
        <w:t>If the Referral disagrees with the new version of the Contract, he can terminate the Contract in the manner provided for in it, otherwise the Contract is deemed to be valid in a new published version</w:t>
      </w:r>
      <w:r w:rsidR="00662523" w:rsidRPr="005771DE">
        <w:rPr>
          <w:rFonts w:ascii="Arial" w:hAnsi="Arial" w:cs="Arial"/>
          <w:color w:val="000000" w:themeColor="text1"/>
          <w:sz w:val="24"/>
          <w:szCs w:val="24"/>
          <w:lang w:val="en-US"/>
        </w:rPr>
        <w:t>.</w:t>
      </w:r>
    </w:p>
    <w:p w14:paraId="591001DC"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4.4.</w:t>
      </w:r>
      <w:r w:rsidRPr="005771DE">
        <w:rPr>
          <w:rFonts w:ascii="Arial" w:hAnsi="Arial" w:cs="Arial"/>
          <w:color w:val="000000" w:themeColor="text1"/>
          <w:sz w:val="24"/>
          <w:szCs w:val="24"/>
          <w:lang w:val="en-US"/>
        </w:rPr>
        <w:t> </w:t>
      </w:r>
      <w:r w:rsidR="00293AEF" w:rsidRPr="005771DE">
        <w:rPr>
          <w:rFonts w:ascii="Arial" w:hAnsi="Arial" w:cs="Arial"/>
          <w:color w:val="000000" w:themeColor="text1"/>
          <w:sz w:val="24"/>
          <w:szCs w:val="24"/>
          <w:lang w:val="en-US"/>
        </w:rPr>
        <w:t>The Provider has the right to unilaterally refuse to execute the Contract, notifying the Referral about it no later than three working days. The notice is deemed to be delivered on the day it was sent to the e-mail address of the Referral specified during registration on the Site (Login).</w:t>
      </w:r>
    </w:p>
    <w:p w14:paraId="562439ED"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lastRenderedPageBreak/>
        <w:t>4.5.</w:t>
      </w:r>
      <w:r w:rsidRPr="005771DE">
        <w:rPr>
          <w:rFonts w:ascii="Arial" w:hAnsi="Arial" w:cs="Arial"/>
          <w:color w:val="000000" w:themeColor="text1"/>
          <w:sz w:val="24"/>
          <w:szCs w:val="24"/>
          <w:lang w:val="en-US"/>
        </w:rPr>
        <w:t> </w:t>
      </w:r>
      <w:r w:rsidR="00293AEF" w:rsidRPr="005771DE">
        <w:rPr>
          <w:rFonts w:ascii="Arial" w:hAnsi="Arial" w:cs="Arial"/>
          <w:color w:val="000000" w:themeColor="text1"/>
          <w:sz w:val="24"/>
          <w:szCs w:val="24"/>
          <w:lang w:val="en-US"/>
        </w:rPr>
        <w:t>After the termination of the Contract, the relationship with the Referral ceases. The exception is the legal relationship associated with the termination of the contract (the completion of the performance of previously arisen obligations). Unless otherwise specified in the Contract, payment for services and reimbursement of the corresponding Provider's Charges shall be made in the usual manner</w:t>
      </w:r>
      <w:r w:rsidR="00F2494F" w:rsidRPr="005771DE">
        <w:rPr>
          <w:rFonts w:ascii="Arial" w:hAnsi="Arial" w:cs="Arial"/>
          <w:color w:val="000000" w:themeColor="text1"/>
          <w:sz w:val="24"/>
          <w:szCs w:val="24"/>
          <w:lang w:val="en-US"/>
        </w:rPr>
        <w:t>.</w:t>
      </w:r>
    </w:p>
    <w:p w14:paraId="46CF0D3E" w14:textId="77777777" w:rsidR="00662523" w:rsidRPr="005771DE" w:rsidRDefault="00662523" w:rsidP="00662523">
      <w:pPr>
        <w:rPr>
          <w:rFonts w:ascii="Arial" w:hAnsi="Arial" w:cs="Arial"/>
          <w:color w:val="000000" w:themeColor="text1"/>
          <w:sz w:val="24"/>
          <w:szCs w:val="24"/>
          <w:lang w:val="en-US"/>
        </w:rPr>
      </w:pPr>
    </w:p>
    <w:p w14:paraId="103BDCB1" w14:textId="77777777" w:rsidR="00662523" w:rsidRPr="005771DE" w:rsidRDefault="00662523" w:rsidP="00662523">
      <w:pPr>
        <w:rPr>
          <w:rFonts w:ascii="Arial" w:hAnsi="Arial" w:cs="Arial"/>
          <w:color w:val="000000" w:themeColor="text1"/>
          <w:sz w:val="24"/>
          <w:szCs w:val="24"/>
          <w:lang w:val="en-US"/>
        </w:rPr>
      </w:pPr>
      <w:r w:rsidRPr="005771DE">
        <w:rPr>
          <w:rFonts w:ascii="Arial" w:hAnsi="Arial" w:cs="Arial"/>
          <w:b/>
          <w:bCs/>
          <w:color w:val="000000" w:themeColor="text1"/>
          <w:sz w:val="24"/>
          <w:szCs w:val="24"/>
          <w:lang w:val="en-US"/>
        </w:rPr>
        <w:t>5. </w:t>
      </w:r>
      <w:r w:rsidR="00470CF7" w:rsidRPr="005771DE">
        <w:rPr>
          <w:rFonts w:ascii="Arial" w:hAnsi="Arial" w:cs="Arial"/>
          <w:b/>
          <w:bCs/>
          <w:color w:val="000000" w:themeColor="text1"/>
          <w:sz w:val="24"/>
          <w:szCs w:val="24"/>
          <w:lang w:val="en-US"/>
        </w:rPr>
        <w:t>THE RESPONSIBILITY OF THE PARTIES</w:t>
      </w:r>
    </w:p>
    <w:p w14:paraId="638E2B9E"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5.1.</w:t>
      </w:r>
      <w:r w:rsidRPr="005771DE">
        <w:rPr>
          <w:rFonts w:ascii="Arial" w:hAnsi="Arial" w:cs="Arial"/>
          <w:color w:val="000000" w:themeColor="text1"/>
          <w:sz w:val="24"/>
          <w:szCs w:val="24"/>
          <w:lang w:val="en-US"/>
        </w:rPr>
        <w:t xml:space="preserve"> </w:t>
      </w:r>
      <w:r w:rsidR="00293AEF" w:rsidRPr="005771DE">
        <w:rPr>
          <w:rFonts w:ascii="Arial" w:hAnsi="Arial" w:cs="Arial"/>
          <w:color w:val="000000" w:themeColor="text1"/>
          <w:sz w:val="24"/>
          <w:szCs w:val="24"/>
          <w:lang w:val="en-US"/>
        </w:rPr>
        <w:t>Parties are responsible for breach of obligations in the event of intent or gross negligence.</w:t>
      </w:r>
    </w:p>
    <w:p w14:paraId="602C4AE0"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b/>
          <w:color w:val="000000" w:themeColor="text1"/>
          <w:sz w:val="24"/>
          <w:szCs w:val="24"/>
          <w:lang w:val="en-US"/>
        </w:rPr>
        <w:t>5.2.</w:t>
      </w:r>
      <w:r w:rsidRPr="005771DE">
        <w:rPr>
          <w:rFonts w:ascii="Arial" w:hAnsi="Arial" w:cs="Arial"/>
          <w:color w:val="000000" w:themeColor="text1"/>
          <w:sz w:val="24"/>
          <w:szCs w:val="24"/>
          <w:lang w:val="en-US"/>
        </w:rPr>
        <w:t> </w:t>
      </w:r>
      <w:r w:rsidR="00470CF7" w:rsidRPr="005771DE">
        <w:rPr>
          <w:rFonts w:ascii="Arial" w:hAnsi="Arial" w:cs="Arial"/>
          <w:color w:val="000000" w:themeColor="text1"/>
          <w:sz w:val="24"/>
          <w:szCs w:val="24"/>
          <w:lang w:val="en-US"/>
        </w:rPr>
        <w:t>The parties do not bear responsibility for violation of obligations caused by technical reasons, namely: software malfunctions, electronic communication channels overload, equipment breakdowns, natural disasters, or other technical reasons that have arisen through no fault of the parties.</w:t>
      </w:r>
    </w:p>
    <w:p w14:paraId="1E416498" w14:textId="77777777" w:rsidR="00662523" w:rsidRPr="005771DE" w:rsidRDefault="00662523" w:rsidP="00662523">
      <w:pPr>
        <w:rPr>
          <w:rFonts w:ascii="Arial" w:hAnsi="Arial" w:cs="Arial"/>
          <w:color w:val="000000" w:themeColor="text1"/>
          <w:sz w:val="24"/>
          <w:szCs w:val="24"/>
          <w:lang w:val="en-US"/>
        </w:rPr>
      </w:pPr>
      <w:r w:rsidRPr="005771DE">
        <w:rPr>
          <w:rFonts w:ascii="Arial" w:hAnsi="Arial" w:cs="Arial"/>
          <w:color w:val="000000" w:themeColor="text1"/>
          <w:sz w:val="24"/>
          <w:szCs w:val="24"/>
          <w:lang w:val="en-US"/>
        </w:rPr>
        <w:t> </w:t>
      </w:r>
    </w:p>
    <w:p w14:paraId="4DBCE04D" w14:textId="77777777" w:rsidR="00662523" w:rsidRPr="005771DE" w:rsidRDefault="00662523" w:rsidP="00662523">
      <w:pPr>
        <w:rPr>
          <w:rFonts w:ascii="Arial" w:hAnsi="Arial" w:cs="Arial"/>
          <w:color w:val="000000" w:themeColor="text1"/>
          <w:sz w:val="24"/>
          <w:szCs w:val="24"/>
          <w:lang w:val="en-US"/>
        </w:rPr>
      </w:pPr>
      <w:r w:rsidRPr="005771DE">
        <w:rPr>
          <w:rFonts w:ascii="Arial" w:hAnsi="Arial" w:cs="Arial"/>
          <w:b/>
          <w:bCs/>
          <w:color w:val="000000" w:themeColor="text1"/>
          <w:sz w:val="24"/>
          <w:szCs w:val="24"/>
          <w:lang w:val="en-US"/>
        </w:rPr>
        <w:t>6. </w:t>
      </w:r>
      <w:r w:rsidR="00470CF7" w:rsidRPr="005771DE">
        <w:rPr>
          <w:rFonts w:ascii="Arial" w:hAnsi="Arial" w:cs="Arial"/>
          <w:b/>
          <w:bCs/>
          <w:color w:val="000000" w:themeColor="text1"/>
          <w:sz w:val="24"/>
          <w:szCs w:val="24"/>
          <w:lang w:val="en-US"/>
        </w:rPr>
        <w:t xml:space="preserve">CONFIDENTIALITY AND PERSONAL DATA PROTECTION </w:t>
      </w:r>
    </w:p>
    <w:p w14:paraId="61F5D5F1"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 xml:space="preserve">6.1. </w:t>
      </w:r>
      <w:r w:rsidR="00470CF7" w:rsidRPr="005771DE">
        <w:rPr>
          <w:rFonts w:ascii="Arial" w:hAnsi="Arial" w:cs="Arial"/>
          <w:color w:val="000000" w:themeColor="text1"/>
          <w:sz w:val="24"/>
          <w:szCs w:val="24"/>
          <w:lang w:val="en-US"/>
        </w:rPr>
        <w:t xml:space="preserve">By providing its personal data, the Referral agrees to their processing by the Provider, including </w:t>
      </w:r>
      <w:proofErr w:type="gramStart"/>
      <w:r w:rsidR="00470CF7" w:rsidRPr="005771DE">
        <w:rPr>
          <w:rFonts w:ascii="Arial" w:hAnsi="Arial" w:cs="Arial"/>
          <w:color w:val="000000" w:themeColor="text1"/>
          <w:sz w:val="24"/>
          <w:szCs w:val="24"/>
          <w:lang w:val="en-US"/>
        </w:rPr>
        <w:t>in order to</w:t>
      </w:r>
      <w:proofErr w:type="gramEnd"/>
      <w:r w:rsidR="00470CF7" w:rsidRPr="005771DE">
        <w:rPr>
          <w:rFonts w:ascii="Arial" w:hAnsi="Arial" w:cs="Arial"/>
          <w:color w:val="000000" w:themeColor="text1"/>
          <w:sz w:val="24"/>
          <w:szCs w:val="24"/>
          <w:lang w:val="en-US"/>
        </w:rPr>
        <w:t xml:space="preserve"> promote the goods and services of the Provider.</w:t>
      </w:r>
    </w:p>
    <w:p w14:paraId="2F1D74F0"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6.2. </w:t>
      </w:r>
      <w:r w:rsidR="002F68F8" w:rsidRPr="005771DE">
        <w:rPr>
          <w:rFonts w:ascii="Arial" w:hAnsi="Arial" w:cs="Arial"/>
          <w:color w:val="000000" w:themeColor="text1"/>
          <w:sz w:val="24"/>
          <w:szCs w:val="24"/>
          <w:lang w:val="en-US"/>
        </w:rPr>
        <w:t>If the Referral does not want his personal data processed, he must contact the Customer Service Department of the Provider. In this case, all information received from the Referral is deleted from the user database of the Provider, and the Referral will not be able to use the Referral Program.</w:t>
      </w:r>
    </w:p>
    <w:p w14:paraId="181BF4BB"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6.3. </w:t>
      </w:r>
      <w:r w:rsidR="002F68F8" w:rsidRPr="005771DE">
        <w:rPr>
          <w:rFonts w:ascii="Arial" w:hAnsi="Arial" w:cs="Arial"/>
          <w:color w:val="000000" w:themeColor="text1"/>
          <w:sz w:val="24"/>
          <w:szCs w:val="24"/>
          <w:lang w:val="en-US"/>
        </w:rPr>
        <w:t>The Provider has the right to send the Referral messages of advertising and information character.</w:t>
      </w:r>
    </w:p>
    <w:p w14:paraId="03885FBC" w14:textId="77777777" w:rsidR="002F68F8"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6.4. </w:t>
      </w:r>
      <w:r w:rsidR="002F68F8" w:rsidRPr="005771DE">
        <w:rPr>
          <w:rFonts w:ascii="Arial" w:hAnsi="Arial" w:cs="Arial"/>
          <w:color w:val="000000" w:themeColor="text1"/>
          <w:sz w:val="24"/>
          <w:szCs w:val="24"/>
          <w:lang w:val="en-US"/>
        </w:rPr>
        <w:t xml:space="preserve">The Provider undertakes not to disclose the information received from the Referral. It is not a violation of the provision by the Provider of information to agents and third persons acting </w:t>
      </w:r>
      <w:proofErr w:type="gramStart"/>
      <w:r w:rsidR="002F68F8" w:rsidRPr="005771DE">
        <w:rPr>
          <w:rFonts w:ascii="Arial" w:hAnsi="Arial" w:cs="Arial"/>
          <w:color w:val="000000" w:themeColor="text1"/>
          <w:sz w:val="24"/>
          <w:szCs w:val="24"/>
          <w:lang w:val="en-US"/>
        </w:rPr>
        <w:t>on the basis of</w:t>
      </w:r>
      <w:proofErr w:type="gramEnd"/>
      <w:r w:rsidR="002F68F8" w:rsidRPr="005771DE">
        <w:rPr>
          <w:rFonts w:ascii="Arial" w:hAnsi="Arial" w:cs="Arial"/>
          <w:color w:val="000000" w:themeColor="text1"/>
          <w:sz w:val="24"/>
          <w:szCs w:val="24"/>
          <w:lang w:val="en-US"/>
        </w:rPr>
        <w:t xml:space="preserve"> a contract with the Provider to fulfill obligations to the Referral or disclosure of information in accordance with reasonable and applicable requirements of the law.</w:t>
      </w:r>
    </w:p>
    <w:p w14:paraId="21CD72CF" w14:textId="77777777" w:rsidR="00662523" w:rsidRPr="005771DE" w:rsidRDefault="002F68F8"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 xml:space="preserve"> </w:t>
      </w:r>
      <w:r w:rsidR="00662523" w:rsidRPr="005771DE">
        <w:rPr>
          <w:rFonts w:ascii="Arial" w:hAnsi="Arial" w:cs="Arial"/>
          <w:color w:val="000000" w:themeColor="text1"/>
          <w:sz w:val="24"/>
          <w:szCs w:val="24"/>
          <w:lang w:val="en-US"/>
        </w:rPr>
        <w:t>6.5. </w:t>
      </w:r>
      <w:r w:rsidRPr="005771DE">
        <w:rPr>
          <w:rFonts w:ascii="Arial" w:hAnsi="Arial" w:cs="Arial"/>
          <w:color w:val="000000" w:themeColor="text1"/>
          <w:sz w:val="24"/>
          <w:szCs w:val="24"/>
          <w:lang w:val="en-US"/>
        </w:rPr>
        <w:t>The Provider is not responsible for the information provided by the User on the site in a public form.</w:t>
      </w:r>
    </w:p>
    <w:p w14:paraId="61BA3BED" w14:textId="77777777" w:rsidR="00662523" w:rsidRPr="005771DE" w:rsidRDefault="00662523" w:rsidP="00662523">
      <w:pPr>
        <w:rPr>
          <w:rFonts w:ascii="Arial" w:hAnsi="Arial" w:cs="Arial"/>
          <w:color w:val="000000" w:themeColor="text1"/>
          <w:sz w:val="24"/>
          <w:szCs w:val="24"/>
          <w:lang w:val="en-US"/>
        </w:rPr>
      </w:pPr>
    </w:p>
    <w:p w14:paraId="4099CCF0" w14:textId="77777777" w:rsidR="00662523" w:rsidRPr="005771DE" w:rsidRDefault="00662523" w:rsidP="00662523">
      <w:pPr>
        <w:rPr>
          <w:rFonts w:ascii="Arial" w:hAnsi="Arial" w:cs="Arial"/>
          <w:color w:val="000000" w:themeColor="text1"/>
          <w:sz w:val="24"/>
          <w:szCs w:val="24"/>
          <w:lang w:val="en-US"/>
        </w:rPr>
      </w:pPr>
      <w:r w:rsidRPr="005771DE">
        <w:rPr>
          <w:rFonts w:ascii="Arial" w:hAnsi="Arial" w:cs="Arial"/>
          <w:b/>
          <w:bCs/>
          <w:color w:val="000000" w:themeColor="text1"/>
          <w:sz w:val="24"/>
          <w:szCs w:val="24"/>
          <w:lang w:val="en-US"/>
        </w:rPr>
        <w:t>7. </w:t>
      </w:r>
      <w:r w:rsidR="002F68F8" w:rsidRPr="005771DE">
        <w:rPr>
          <w:rFonts w:ascii="Arial" w:hAnsi="Arial" w:cs="Arial"/>
          <w:b/>
          <w:bCs/>
          <w:color w:val="000000" w:themeColor="text1"/>
          <w:sz w:val="24"/>
          <w:szCs w:val="24"/>
          <w:lang w:val="en-US"/>
        </w:rPr>
        <w:t>CONSIDERATION OF CLAIMS</w:t>
      </w:r>
    </w:p>
    <w:p w14:paraId="6757E4DB"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7.1. </w:t>
      </w:r>
      <w:r w:rsidR="002F68F8" w:rsidRPr="005771DE">
        <w:rPr>
          <w:rFonts w:ascii="Arial" w:hAnsi="Arial" w:cs="Arial"/>
          <w:color w:val="000000" w:themeColor="text1"/>
          <w:sz w:val="24"/>
          <w:szCs w:val="24"/>
          <w:lang w:val="en-US"/>
        </w:rPr>
        <w:t>The laws of the Russian Federation shall apply to the relations between the Provider and the Referral.</w:t>
      </w:r>
    </w:p>
    <w:p w14:paraId="31F3A550"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 xml:space="preserve">7.2. </w:t>
      </w:r>
      <w:r w:rsidR="002F68F8" w:rsidRPr="005771DE">
        <w:rPr>
          <w:rFonts w:ascii="Arial" w:hAnsi="Arial" w:cs="Arial"/>
          <w:color w:val="000000" w:themeColor="text1"/>
          <w:sz w:val="24"/>
          <w:szCs w:val="24"/>
          <w:lang w:val="en-US"/>
        </w:rPr>
        <w:t xml:space="preserve">With any questions the Referral should contact the Customer Service Department at </w:t>
      </w:r>
      <w:r w:rsidR="00A91922">
        <w:rPr>
          <w:rFonts w:ascii="Arial" w:hAnsi="Arial" w:cs="Arial"/>
          <w:color w:val="000000" w:themeColor="text1"/>
          <w:sz w:val="24"/>
          <w:szCs w:val="24"/>
          <w:lang w:val="en-US"/>
        </w:rPr>
        <w:t>+421 (23) 278-45-63</w:t>
      </w:r>
      <w:r w:rsidR="002F68F8" w:rsidRPr="005771DE">
        <w:rPr>
          <w:rFonts w:ascii="Arial" w:hAnsi="Arial" w:cs="Arial"/>
          <w:color w:val="000000" w:themeColor="text1"/>
          <w:sz w:val="24"/>
          <w:szCs w:val="24"/>
          <w:lang w:val="en-US"/>
        </w:rPr>
        <w:t>. All the disputes the Parties will try to resolve through negotiations.</w:t>
      </w:r>
    </w:p>
    <w:p w14:paraId="6B19BC49"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lastRenderedPageBreak/>
        <w:t xml:space="preserve">7.3. </w:t>
      </w:r>
      <w:r w:rsidR="002F68F8" w:rsidRPr="005771DE">
        <w:rPr>
          <w:rFonts w:ascii="Arial" w:hAnsi="Arial" w:cs="Arial"/>
          <w:color w:val="000000" w:themeColor="text1"/>
          <w:sz w:val="24"/>
          <w:szCs w:val="24"/>
          <w:lang w:val="en-US"/>
        </w:rPr>
        <w:t>If the agreement is not reached, the dispute shall be referred to the judicial authority at the location of the Provider.</w:t>
      </w:r>
    </w:p>
    <w:p w14:paraId="55592EA2"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 xml:space="preserve">7.4. </w:t>
      </w:r>
      <w:r w:rsidR="002F68F8" w:rsidRPr="005771DE">
        <w:rPr>
          <w:rFonts w:ascii="Arial" w:hAnsi="Arial" w:cs="Arial"/>
          <w:color w:val="000000" w:themeColor="text1"/>
          <w:sz w:val="24"/>
          <w:szCs w:val="24"/>
          <w:lang w:val="en-US"/>
        </w:rPr>
        <w:t>The court's recognition of the invalidity of any provision of this Contract does not entail the invalidity of the remaining provisions.</w:t>
      </w:r>
    </w:p>
    <w:p w14:paraId="595EEF44" w14:textId="77777777" w:rsidR="00662523" w:rsidRPr="005771DE" w:rsidRDefault="00662523" w:rsidP="00662523">
      <w:pPr>
        <w:rPr>
          <w:rFonts w:ascii="Arial" w:hAnsi="Arial" w:cs="Arial"/>
          <w:color w:val="000000" w:themeColor="text1"/>
          <w:sz w:val="24"/>
          <w:szCs w:val="24"/>
          <w:lang w:val="en-US"/>
        </w:rPr>
      </w:pPr>
      <w:r w:rsidRPr="005771DE">
        <w:rPr>
          <w:rFonts w:ascii="Arial" w:hAnsi="Arial" w:cs="Arial"/>
          <w:color w:val="000000" w:themeColor="text1"/>
          <w:sz w:val="24"/>
          <w:szCs w:val="24"/>
          <w:lang w:val="en-US"/>
        </w:rPr>
        <w:t> </w:t>
      </w:r>
    </w:p>
    <w:p w14:paraId="2A0DEB8E" w14:textId="77777777" w:rsidR="00662523" w:rsidRPr="00F94D6C" w:rsidRDefault="00662523" w:rsidP="00662523">
      <w:pPr>
        <w:rPr>
          <w:rFonts w:ascii="Arial" w:hAnsi="Arial" w:cs="Arial"/>
          <w:color w:val="000000" w:themeColor="text1"/>
          <w:sz w:val="24"/>
          <w:szCs w:val="24"/>
          <w:lang w:val="en-US"/>
        </w:rPr>
      </w:pPr>
      <w:r w:rsidRPr="00F94D6C">
        <w:rPr>
          <w:rFonts w:ascii="Arial" w:hAnsi="Arial" w:cs="Arial"/>
          <w:b/>
          <w:bCs/>
          <w:color w:val="000000" w:themeColor="text1"/>
          <w:sz w:val="24"/>
          <w:szCs w:val="24"/>
          <w:lang w:val="en-US"/>
        </w:rPr>
        <w:t>8. </w:t>
      </w:r>
      <w:r w:rsidR="002F68F8" w:rsidRPr="00F94D6C">
        <w:rPr>
          <w:rFonts w:ascii="Arial" w:hAnsi="Arial" w:cs="Arial"/>
          <w:b/>
          <w:bCs/>
          <w:color w:val="000000" w:themeColor="text1"/>
          <w:sz w:val="24"/>
          <w:szCs w:val="24"/>
          <w:lang w:val="en-US"/>
        </w:rPr>
        <w:t>CONTRACT TIME</w:t>
      </w:r>
    </w:p>
    <w:p w14:paraId="731276FB" w14:textId="77777777" w:rsidR="00BF2DDD"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 xml:space="preserve">8.1. </w:t>
      </w:r>
      <w:r w:rsidR="00BF2DDD" w:rsidRPr="005771DE">
        <w:rPr>
          <w:rFonts w:ascii="Arial" w:hAnsi="Arial" w:cs="Arial"/>
          <w:color w:val="000000" w:themeColor="text1"/>
          <w:sz w:val="24"/>
          <w:szCs w:val="24"/>
          <w:lang w:val="en-US"/>
        </w:rPr>
        <w:t>The contract enters into force from the moment of its conclusion and is valid for one year. If none of the parties for 1 month before the expiration of the term of the Contract does not apply for termination, this Contract is deemed to be prolonged for the following year. This procedure for the termination and prolongation of the Contract is applied for each subsequent year.</w:t>
      </w:r>
    </w:p>
    <w:p w14:paraId="266B7791" w14:textId="77777777" w:rsidR="00662523" w:rsidRPr="005771DE" w:rsidRDefault="00662523" w:rsidP="00662523">
      <w:pPr>
        <w:jc w:val="both"/>
        <w:rPr>
          <w:rFonts w:ascii="Arial" w:hAnsi="Arial" w:cs="Arial"/>
          <w:color w:val="000000" w:themeColor="text1"/>
          <w:sz w:val="24"/>
          <w:szCs w:val="24"/>
          <w:lang w:val="en-US"/>
        </w:rPr>
      </w:pPr>
      <w:r w:rsidRPr="005771DE">
        <w:rPr>
          <w:rFonts w:ascii="Arial" w:hAnsi="Arial" w:cs="Arial"/>
          <w:color w:val="000000" w:themeColor="text1"/>
          <w:sz w:val="24"/>
          <w:szCs w:val="24"/>
          <w:lang w:val="en-US"/>
        </w:rPr>
        <w:t xml:space="preserve">8.2. </w:t>
      </w:r>
      <w:r w:rsidR="00BF2DDD" w:rsidRPr="005771DE">
        <w:rPr>
          <w:rFonts w:ascii="Arial" w:hAnsi="Arial" w:cs="Arial"/>
          <w:color w:val="000000" w:themeColor="text1"/>
          <w:sz w:val="24"/>
          <w:szCs w:val="24"/>
          <w:lang w:val="en-US"/>
        </w:rPr>
        <w:t xml:space="preserve">This Contract represents all the conditions agreed between the Parties with respect to its subject matter and replaces all previous agreements, </w:t>
      </w:r>
      <w:proofErr w:type="gramStart"/>
      <w:r w:rsidR="00BF2DDD" w:rsidRPr="005771DE">
        <w:rPr>
          <w:rFonts w:ascii="Arial" w:hAnsi="Arial" w:cs="Arial"/>
          <w:color w:val="000000" w:themeColor="text1"/>
          <w:sz w:val="24"/>
          <w:szCs w:val="24"/>
          <w:lang w:val="en-US"/>
        </w:rPr>
        <w:t>assurances</w:t>
      </w:r>
      <w:proofErr w:type="gramEnd"/>
      <w:r w:rsidR="00BF2DDD" w:rsidRPr="005771DE">
        <w:rPr>
          <w:rFonts w:ascii="Arial" w:hAnsi="Arial" w:cs="Arial"/>
          <w:color w:val="000000" w:themeColor="text1"/>
          <w:sz w:val="24"/>
          <w:szCs w:val="24"/>
          <w:lang w:val="en-US"/>
        </w:rPr>
        <w:t xml:space="preserve"> and any kind of agreements between the Parties with respect to its subject matter, unless otherwise expressly agreed by the Parties.</w:t>
      </w:r>
    </w:p>
    <w:p w14:paraId="03D6BD3C" w14:textId="77777777" w:rsidR="00662523" w:rsidRPr="005771DE" w:rsidRDefault="00662523" w:rsidP="00662523">
      <w:pPr>
        <w:rPr>
          <w:rFonts w:ascii="Arial" w:hAnsi="Arial" w:cs="Arial"/>
          <w:color w:val="000000" w:themeColor="text1"/>
          <w:sz w:val="24"/>
          <w:szCs w:val="24"/>
          <w:lang w:val="en-US"/>
        </w:rPr>
      </w:pPr>
      <w:r w:rsidRPr="005771DE">
        <w:rPr>
          <w:rFonts w:ascii="Arial" w:hAnsi="Arial" w:cs="Arial"/>
          <w:color w:val="000000" w:themeColor="text1"/>
          <w:sz w:val="24"/>
          <w:szCs w:val="24"/>
          <w:lang w:val="en-US"/>
        </w:rPr>
        <w:t> </w:t>
      </w:r>
    </w:p>
    <w:p w14:paraId="60266C2E" w14:textId="77777777" w:rsidR="00662523" w:rsidRPr="005771DE" w:rsidRDefault="00662523" w:rsidP="00662523">
      <w:pPr>
        <w:rPr>
          <w:rFonts w:ascii="Arial" w:hAnsi="Arial" w:cs="Arial"/>
          <w:color w:val="000000" w:themeColor="text1"/>
          <w:sz w:val="24"/>
          <w:szCs w:val="24"/>
          <w:lang w:val="en-US"/>
        </w:rPr>
      </w:pPr>
    </w:p>
    <w:p w14:paraId="3D110231" w14:textId="77777777" w:rsidR="00662523" w:rsidRPr="005771DE" w:rsidRDefault="00662523" w:rsidP="005771DE">
      <w:pPr>
        <w:rPr>
          <w:rFonts w:ascii="Arial" w:hAnsi="Arial" w:cs="Arial"/>
          <w:color w:val="000000" w:themeColor="text1"/>
          <w:sz w:val="24"/>
          <w:szCs w:val="24"/>
          <w:lang w:val="en-US"/>
        </w:rPr>
      </w:pPr>
      <w:r w:rsidRPr="005771DE">
        <w:rPr>
          <w:rFonts w:ascii="Arial" w:hAnsi="Arial" w:cs="Arial"/>
          <w:b/>
          <w:bCs/>
          <w:color w:val="000000" w:themeColor="text1"/>
          <w:sz w:val="24"/>
          <w:szCs w:val="24"/>
          <w:lang w:val="en-US"/>
        </w:rPr>
        <w:t>9. </w:t>
      </w:r>
      <w:r w:rsidR="005771DE" w:rsidRPr="005771DE">
        <w:rPr>
          <w:rFonts w:ascii="Arial" w:hAnsi="Arial" w:cs="Arial"/>
          <w:color w:val="000000" w:themeColor="text1"/>
          <w:sz w:val="24"/>
          <w:szCs w:val="24"/>
          <w:lang w:val="en-US"/>
        </w:rPr>
        <w:t xml:space="preserve"> </w:t>
      </w:r>
      <w:r w:rsidR="005771DE" w:rsidRPr="005771DE">
        <w:rPr>
          <w:rFonts w:ascii="Arial" w:hAnsi="Arial" w:cs="Arial"/>
          <w:b/>
          <w:color w:val="000000" w:themeColor="text1"/>
          <w:sz w:val="24"/>
          <w:szCs w:val="24"/>
          <w:lang w:val="en-GB"/>
        </w:rPr>
        <w:t>REQUISITES</w:t>
      </w:r>
      <w:r w:rsidR="005771DE" w:rsidRPr="005771DE">
        <w:rPr>
          <w:rFonts w:ascii="Arial" w:hAnsi="Arial" w:cs="Arial"/>
          <w:b/>
          <w:color w:val="000000" w:themeColor="text1"/>
          <w:sz w:val="24"/>
          <w:szCs w:val="24"/>
          <w:lang w:val="en-US"/>
        </w:rPr>
        <w:t xml:space="preserve"> OF THE PROVIDER:</w:t>
      </w:r>
    </w:p>
    <w:p w14:paraId="508DF7B4" w14:textId="77777777" w:rsidR="005771DE" w:rsidRPr="005771DE" w:rsidRDefault="005771DE" w:rsidP="005771DE">
      <w:pPr>
        <w:rPr>
          <w:rFonts w:ascii="Arial" w:hAnsi="Arial" w:cs="Arial"/>
          <w:color w:val="000000" w:themeColor="text1"/>
          <w:sz w:val="24"/>
          <w:szCs w:val="24"/>
          <w:lang w:val="en-GB"/>
        </w:rPr>
      </w:pPr>
      <w:r w:rsidRPr="005771DE">
        <w:rPr>
          <w:rFonts w:ascii="Arial" w:hAnsi="Arial" w:cs="Arial"/>
          <w:color w:val="000000" w:themeColor="text1"/>
          <w:sz w:val="24"/>
          <w:szCs w:val="24"/>
          <w:lang w:val="en-GB"/>
        </w:rPr>
        <w:t xml:space="preserve">StormWall </w:t>
      </w:r>
      <w:proofErr w:type="spellStart"/>
      <w:r w:rsidRPr="005771DE">
        <w:rPr>
          <w:rFonts w:ascii="Arial" w:hAnsi="Arial" w:cs="Arial"/>
          <w:color w:val="000000" w:themeColor="text1"/>
          <w:sz w:val="24"/>
          <w:szCs w:val="24"/>
          <w:lang w:val="en-GB"/>
        </w:rPr>
        <w:t>s.r.o.</w:t>
      </w:r>
      <w:proofErr w:type="spellEnd"/>
    </w:p>
    <w:p w14:paraId="71648F6D" w14:textId="2CF707F3" w:rsidR="005771DE" w:rsidRPr="005771DE" w:rsidRDefault="00F52C1F" w:rsidP="005771DE">
      <w:pPr>
        <w:rPr>
          <w:rFonts w:ascii="Arial" w:hAnsi="Arial" w:cs="Arial"/>
          <w:color w:val="000000" w:themeColor="text1"/>
          <w:sz w:val="24"/>
          <w:szCs w:val="24"/>
          <w:lang w:val="en-GB"/>
        </w:rPr>
      </w:pPr>
      <w:proofErr w:type="spellStart"/>
      <w:r>
        <w:rPr>
          <w:rFonts w:ascii="Arial" w:hAnsi="Arial" w:cs="Arial"/>
          <w:color w:val="000000" w:themeColor="text1"/>
          <w:sz w:val="24"/>
          <w:szCs w:val="24"/>
          <w:lang w:val="en-US"/>
        </w:rPr>
        <w:t>Ligurčeková</w:t>
      </w:r>
      <w:proofErr w:type="spellEnd"/>
      <w:r>
        <w:rPr>
          <w:rFonts w:ascii="Arial" w:hAnsi="Arial" w:cs="Arial"/>
          <w:color w:val="000000" w:themeColor="text1"/>
          <w:sz w:val="24"/>
          <w:szCs w:val="24"/>
          <w:lang w:val="en-US"/>
        </w:rPr>
        <w:t xml:space="preserve"> 8</w:t>
      </w:r>
      <w:r w:rsidR="005771DE" w:rsidRPr="005771DE">
        <w:rPr>
          <w:rFonts w:ascii="Arial" w:hAnsi="Arial" w:cs="Arial"/>
          <w:color w:val="000000" w:themeColor="text1"/>
          <w:sz w:val="24"/>
          <w:szCs w:val="24"/>
          <w:lang w:val="en-US"/>
        </w:rPr>
        <w:t>, 8</w:t>
      </w:r>
      <w:r w:rsidR="00DC7084">
        <w:rPr>
          <w:rFonts w:ascii="Arial" w:hAnsi="Arial" w:cs="Arial"/>
          <w:color w:val="000000" w:themeColor="text1"/>
          <w:sz w:val="24"/>
          <w:szCs w:val="24"/>
        </w:rPr>
        <w:t>2</w:t>
      </w:r>
      <w:r w:rsidR="005771DE" w:rsidRPr="005771DE">
        <w:rPr>
          <w:rFonts w:ascii="Arial" w:hAnsi="Arial" w:cs="Arial"/>
          <w:color w:val="000000" w:themeColor="text1"/>
          <w:sz w:val="24"/>
          <w:szCs w:val="24"/>
          <w:lang w:val="en-US"/>
        </w:rPr>
        <w:t xml:space="preserve">1 </w:t>
      </w:r>
      <w:r w:rsidR="00DC7084">
        <w:rPr>
          <w:rFonts w:ascii="Arial" w:hAnsi="Arial" w:cs="Arial"/>
          <w:color w:val="000000" w:themeColor="text1"/>
          <w:sz w:val="24"/>
          <w:szCs w:val="24"/>
        </w:rPr>
        <w:t>06</w:t>
      </w:r>
      <w:r w:rsidR="005771DE" w:rsidRPr="005771DE">
        <w:rPr>
          <w:rFonts w:ascii="Arial" w:hAnsi="Arial" w:cs="Arial"/>
          <w:color w:val="000000" w:themeColor="text1"/>
          <w:sz w:val="24"/>
          <w:szCs w:val="24"/>
          <w:lang w:val="en-US"/>
        </w:rPr>
        <w:t>, Bratislava-</w:t>
      </w:r>
      <w:proofErr w:type="spellStart"/>
      <w:r w:rsidR="005771DE" w:rsidRPr="005771DE">
        <w:rPr>
          <w:rFonts w:ascii="Arial" w:hAnsi="Arial" w:cs="Arial"/>
          <w:color w:val="000000" w:themeColor="text1"/>
          <w:sz w:val="24"/>
          <w:szCs w:val="24"/>
          <w:lang w:val="en-US"/>
        </w:rPr>
        <w:t>Rača</w:t>
      </w:r>
      <w:proofErr w:type="spellEnd"/>
      <w:r w:rsidR="005771DE" w:rsidRPr="005771DE">
        <w:rPr>
          <w:rFonts w:ascii="Arial" w:hAnsi="Arial" w:cs="Arial"/>
          <w:color w:val="000000" w:themeColor="text1"/>
          <w:sz w:val="24"/>
          <w:szCs w:val="24"/>
          <w:lang w:val="en-US"/>
        </w:rPr>
        <w:t>, Slovakia</w:t>
      </w:r>
    </w:p>
    <w:p w14:paraId="39DF3D09" w14:textId="77777777" w:rsidR="005771DE" w:rsidRPr="005771DE" w:rsidRDefault="005771DE" w:rsidP="005771DE">
      <w:pPr>
        <w:rPr>
          <w:rFonts w:ascii="Arial" w:hAnsi="Arial" w:cs="Arial"/>
          <w:color w:val="000000" w:themeColor="text1"/>
          <w:sz w:val="24"/>
          <w:szCs w:val="24"/>
          <w:lang w:val="en-GB"/>
        </w:rPr>
      </w:pPr>
      <w:r w:rsidRPr="005771DE">
        <w:rPr>
          <w:rFonts w:ascii="Arial" w:hAnsi="Arial" w:cs="Arial"/>
          <w:color w:val="000000" w:themeColor="text1"/>
          <w:sz w:val="24"/>
          <w:szCs w:val="24"/>
          <w:lang w:val="en-GB"/>
        </w:rPr>
        <w:t>Registration No: 50774085</w:t>
      </w:r>
      <w:r w:rsidRPr="005771DE">
        <w:rPr>
          <w:rFonts w:ascii="Arial" w:hAnsi="Arial" w:cs="Arial"/>
          <w:color w:val="000000" w:themeColor="text1"/>
          <w:sz w:val="24"/>
          <w:szCs w:val="24"/>
          <w:lang w:val="en-GB"/>
        </w:rPr>
        <w:tab/>
      </w:r>
    </w:p>
    <w:p w14:paraId="44356699" w14:textId="77777777" w:rsidR="005771DE" w:rsidRPr="005771DE" w:rsidRDefault="005771DE" w:rsidP="005771DE">
      <w:pPr>
        <w:rPr>
          <w:rFonts w:ascii="Arial" w:hAnsi="Arial" w:cs="Arial"/>
          <w:color w:val="000000" w:themeColor="text1"/>
          <w:sz w:val="24"/>
          <w:szCs w:val="24"/>
          <w:lang w:val="en-GB"/>
        </w:rPr>
      </w:pPr>
      <w:r w:rsidRPr="005771DE">
        <w:rPr>
          <w:rFonts w:ascii="Arial" w:hAnsi="Arial" w:cs="Arial"/>
          <w:color w:val="000000" w:themeColor="text1"/>
          <w:sz w:val="24"/>
          <w:szCs w:val="24"/>
          <w:lang w:val="en-GB"/>
        </w:rPr>
        <w:t>VAT No: SK2120470759</w:t>
      </w:r>
    </w:p>
    <w:p w14:paraId="4FADDDBD" w14:textId="77777777" w:rsidR="005771DE" w:rsidRPr="005771DE" w:rsidRDefault="005771DE" w:rsidP="005771DE">
      <w:pPr>
        <w:rPr>
          <w:rFonts w:ascii="Arial" w:hAnsi="Arial" w:cs="Arial"/>
          <w:color w:val="000000" w:themeColor="text1"/>
          <w:sz w:val="24"/>
          <w:szCs w:val="24"/>
          <w:lang w:val="en-GB"/>
        </w:rPr>
      </w:pPr>
      <w:r w:rsidRPr="005771DE">
        <w:rPr>
          <w:rFonts w:ascii="Arial" w:hAnsi="Arial" w:cs="Arial"/>
          <w:color w:val="000000" w:themeColor="text1"/>
          <w:sz w:val="24"/>
          <w:szCs w:val="24"/>
          <w:lang w:val="en-GB"/>
        </w:rPr>
        <w:t>Account Number: 2946022752</w:t>
      </w:r>
    </w:p>
    <w:p w14:paraId="5C20738D" w14:textId="77777777" w:rsidR="005771DE" w:rsidRPr="005771DE" w:rsidRDefault="005771DE" w:rsidP="005771DE">
      <w:pPr>
        <w:rPr>
          <w:rFonts w:ascii="Arial" w:hAnsi="Arial" w:cs="Arial"/>
          <w:color w:val="000000" w:themeColor="text1"/>
          <w:sz w:val="24"/>
          <w:szCs w:val="24"/>
          <w:lang w:val="en-GB"/>
        </w:rPr>
      </w:pPr>
      <w:r w:rsidRPr="005771DE">
        <w:rPr>
          <w:rFonts w:ascii="Arial" w:hAnsi="Arial" w:cs="Arial"/>
          <w:color w:val="000000" w:themeColor="text1"/>
          <w:sz w:val="24"/>
          <w:szCs w:val="24"/>
          <w:lang w:val="en-GB"/>
        </w:rPr>
        <w:t>IBAN: SK6811000000002946022752</w:t>
      </w:r>
    </w:p>
    <w:p w14:paraId="63FDC488" w14:textId="77777777" w:rsidR="005771DE" w:rsidRPr="005771DE" w:rsidRDefault="005771DE" w:rsidP="005771DE">
      <w:pPr>
        <w:rPr>
          <w:rFonts w:ascii="Arial" w:hAnsi="Arial" w:cs="Arial"/>
          <w:color w:val="000000" w:themeColor="text1"/>
          <w:sz w:val="24"/>
          <w:szCs w:val="24"/>
          <w:lang w:val="en-GB"/>
        </w:rPr>
      </w:pPr>
      <w:r w:rsidRPr="005771DE">
        <w:rPr>
          <w:rFonts w:ascii="Arial" w:hAnsi="Arial" w:cs="Arial"/>
          <w:color w:val="000000" w:themeColor="text1"/>
          <w:sz w:val="24"/>
          <w:szCs w:val="24"/>
          <w:lang w:val="en-GB"/>
        </w:rPr>
        <w:t xml:space="preserve">Bank name: Tatra </w:t>
      </w:r>
      <w:proofErr w:type="spellStart"/>
      <w:r w:rsidRPr="005771DE">
        <w:rPr>
          <w:rFonts w:ascii="Arial" w:hAnsi="Arial" w:cs="Arial"/>
          <w:color w:val="000000" w:themeColor="text1"/>
          <w:sz w:val="24"/>
          <w:szCs w:val="24"/>
          <w:lang w:val="en-GB"/>
        </w:rPr>
        <w:t>banka</w:t>
      </w:r>
      <w:proofErr w:type="spellEnd"/>
      <w:r w:rsidRPr="005771DE">
        <w:rPr>
          <w:rFonts w:ascii="Arial" w:hAnsi="Arial" w:cs="Arial"/>
          <w:color w:val="000000" w:themeColor="text1"/>
          <w:sz w:val="24"/>
          <w:szCs w:val="24"/>
          <w:lang w:val="en-GB"/>
        </w:rPr>
        <w:t xml:space="preserve">, </w:t>
      </w:r>
      <w:proofErr w:type="spellStart"/>
      <w:r w:rsidRPr="005771DE">
        <w:rPr>
          <w:rFonts w:ascii="Arial" w:hAnsi="Arial" w:cs="Arial"/>
          <w:color w:val="000000" w:themeColor="text1"/>
          <w:sz w:val="24"/>
          <w:szCs w:val="24"/>
          <w:lang w:val="en-GB"/>
        </w:rPr>
        <w:t>a.s.</w:t>
      </w:r>
      <w:proofErr w:type="spellEnd"/>
    </w:p>
    <w:p w14:paraId="19698D38" w14:textId="77777777" w:rsidR="005771DE" w:rsidRPr="005771DE" w:rsidRDefault="005771DE" w:rsidP="005771DE">
      <w:pPr>
        <w:rPr>
          <w:rFonts w:ascii="Arial" w:hAnsi="Arial" w:cs="Arial"/>
          <w:color w:val="000000" w:themeColor="text1"/>
          <w:sz w:val="24"/>
          <w:szCs w:val="24"/>
          <w:lang w:val="en-GB"/>
        </w:rPr>
      </w:pPr>
      <w:r w:rsidRPr="005771DE">
        <w:rPr>
          <w:rFonts w:ascii="Arial" w:hAnsi="Arial" w:cs="Arial"/>
          <w:color w:val="000000" w:themeColor="text1"/>
          <w:sz w:val="24"/>
          <w:szCs w:val="24"/>
          <w:lang w:val="en-GB"/>
        </w:rPr>
        <w:t>Bank BIC (SWIFT) code: TATRSKBX</w:t>
      </w:r>
    </w:p>
    <w:p w14:paraId="015B61D5" w14:textId="77777777" w:rsidR="00662523" w:rsidRPr="005771DE" w:rsidRDefault="00662523" w:rsidP="00662523">
      <w:pPr>
        <w:rPr>
          <w:rFonts w:ascii="Arial" w:hAnsi="Arial" w:cs="Arial"/>
          <w:color w:val="000000" w:themeColor="text1"/>
          <w:sz w:val="24"/>
          <w:szCs w:val="24"/>
        </w:rPr>
      </w:pPr>
    </w:p>
    <w:p w14:paraId="29C4DC9B" w14:textId="77777777" w:rsidR="00082BB9" w:rsidRPr="005771DE" w:rsidRDefault="00082BB9">
      <w:pPr>
        <w:rPr>
          <w:rFonts w:ascii="Arial" w:hAnsi="Arial" w:cs="Arial"/>
          <w:sz w:val="24"/>
          <w:szCs w:val="24"/>
        </w:rPr>
      </w:pPr>
    </w:p>
    <w:sectPr w:rsidR="00082BB9" w:rsidRPr="005771DE" w:rsidSect="00AA3D20">
      <w:footerReference w:type="default" r:id="rId15"/>
      <w:footerReference w:type="first" r:id="rId16"/>
      <w:pgSz w:w="11907" w:h="16839" w:code="9"/>
      <w:pgMar w:top="753" w:right="1008" w:bottom="1202" w:left="1008" w:header="720"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A640" w14:textId="77777777" w:rsidR="002244CC" w:rsidRDefault="002244CC">
      <w:pPr>
        <w:spacing w:after="0" w:line="240" w:lineRule="auto"/>
      </w:pPr>
      <w:r>
        <w:separator/>
      </w:r>
    </w:p>
  </w:endnote>
  <w:endnote w:type="continuationSeparator" w:id="0">
    <w:p w14:paraId="424B0DBC" w14:textId="77777777" w:rsidR="002244CC" w:rsidRDefault="0022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286E" w14:textId="7B58885A" w:rsidR="00BB1903" w:rsidRPr="001842B7" w:rsidRDefault="00BF2DDD" w:rsidP="001842B7">
    <w:pPr>
      <w:pStyle w:val="Footer"/>
      <w:rPr>
        <w:lang w:val="en-US"/>
      </w:rPr>
    </w:pPr>
    <w:proofErr w:type="spellStart"/>
    <w:proofErr w:type="gramStart"/>
    <w:r>
      <w:t>stormwall</w:t>
    </w:r>
    <w:proofErr w:type="spellEnd"/>
    <w:r>
      <w:t>.</w:t>
    </w:r>
    <w:r w:rsidR="00F52C1F">
      <w:rPr>
        <w:lang w:val="en-US"/>
      </w:rPr>
      <w:t>network</w:t>
    </w:r>
    <w:proofErr w:type="gramEnd"/>
    <w:r>
      <w:t xml:space="preserve"> | </w:t>
    </w:r>
    <w:proofErr w:type="spellStart"/>
    <w:r w:rsidR="00F52C1F">
      <w:t>sales</w:t>
    </w:r>
    <w:r>
      <w:t>@stormwall</w:t>
    </w:r>
    <w:proofErr w:type="spellEnd"/>
    <w:r>
      <w:t>.</w:t>
    </w:r>
    <w:r w:rsidR="00F52C1F" w:rsidRPr="00F52C1F">
      <w:rPr>
        <w:lang w:val="en-US"/>
      </w:rPr>
      <w:t xml:space="preserve"> </w:t>
    </w:r>
    <w:r w:rsidR="00F52C1F">
      <w:rPr>
        <w:lang w:val="en-US"/>
      </w:rPr>
      <w:t>network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3388" w14:textId="2BCF8CB6" w:rsidR="00BB1903" w:rsidRPr="00852480" w:rsidRDefault="00BF2DDD" w:rsidP="00852480">
    <w:pPr>
      <w:pStyle w:val="Footer"/>
      <w:rPr>
        <w:lang w:val="en-US"/>
      </w:rPr>
    </w:pPr>
    <w:r>
      <w:t>www.</w:t>
    </w:r>
    <w:r w:rsidR="00DC7084">
      <w:t>stormwall.network</w:t>
    </w:r>
    <w:r>
      <w:t xml:space="preserve"> | </w:t>
    </w:r>
    <w:proofErr w:type="spellStart"/>
    <w:r>
      <w:t>support@</w:t>
    </w:r>
    <w:r w:rsidR="00DC7084">
      <w:t>stormwall.network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7094" w14:textId="77777777" w:rsidR="002244CC" w:rsidRDefault="002244CC">
      <w:pPr>
        <w:spacing w:after="0" w:line="240" w:lineRule="auto"/>
      </w:pPr>
      <w:r>
        <w:separator/>
      </w:r>
    </w:p>
  </w:footnote>
  <w:footnote w:type="continuationSeparator" w:id="0">
    <w:p w14:paraId="248CF092" w14:textId="77777777" w:rsidR="002244CC" w:rsidRDefault="00224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61C5D"/>
    <w:multiLevelType w:val="hybridMultilevel"/>
    <w:tmpl w:val="9F4A8688"/>
    <w:lvl w:ilvl="0" w:tplc="ABE84DA8">
      <w:start w:val="1"/>
      <w:numFmt w:val="bullet"/>
      <w:pStyle w:val="ListBullet"/>
      <w:lvlText w:val=""/>
      <w:lvlJc w:val="left"/>
      <w:pPr>
        <w:tabs>
          <w:tab w:val="num" w:pos="-792"/>
        </w:tabs>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num w:numId="1" w16cid:durableId="174745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6CA"/>
    <w:rsid w:val="00082BB9"/>
    <w:rsid w:val="002244CC"/>
    <w:rsid w:val="00293AEF"/>
    <w:rsid w:val="002F68F8"/>
    <w:rsid w:val="00470CF7"/>
    <w:rsid w:val="005216CA"/>
    <w:rsid w:val="005771DE"/>
    <w:rsid w:val="00590F5D"/>
    <w:rsid w:val="00607CAD"/>
    <w:rsid w:val="00662523"/>
    <w:rsid w:val="006E485E"/>
    <w:rsid w:val="006E5D1B"/>
    <w:rsid w:val="0077296C"/>
    <w:rsid w:val="007E2EBC"/>
    <w:rsid w:val="00860786"/>
    <w:rsid w:val="008B2DA9"/>
    <w:rsid w:val="00993824"/>
    <w:rsid w:val="009A5CDB"/>
    <w:rsid w:val="009C1B52"/>
    <w:rsid w:val="00A34323"/>
    <w:rsid w:val="00A91922"/>
    <w:rsid w:val="00B67595"/>
    <w:rsid w:val="00BC6F0D"/>
    <w:rsid w:val="00BF2DDD"/>
    <w:rsid w:val="00DC7084"/>
    <w:rsid w:val="00E3430B"/>
    <w:rsid w:val="00E56ADE"/>
    <w:rsid w:val="00EC2473"/>
    <w:rsid w:val="00F2494F"/>
    <w:rsid w:val="00F41E19"/>
    <w:rsid w:val="00F52C1F"/>
    <w:rsid w:val="00F9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5F45"/>
  <w15:docId w15:val="{6F50D1A0-9E0F-4515-9DA6-FEE97F1F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523"/>
    <w:pPr>
      <w:keepNext/>
      <w:keepLines/>
      <w:spacing w:before="240" w:after="320" w:line="240" w:lineRule="auto"/>
      <w:outlineLvl w:val="0"/>
    </w:pPr>
    <w:rPr>
      <w:rFonts w:asciiTheme="majorHAnsi" w:eastAsiaTheme="majorEastAsia" w:hAnsiTheme="majorHAnsi" w:cstheme="majorBidi"/>
      <w:caps/>
      <w:color w:val="4F81BD" w:themeColor="accent1"/>
      <w:spacing w:val="14"/>
      <w:sz w:val="64"/>
      <w:szCs w:val="32"/>
      <w:lang w:val="en-GB"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523"/>
    <w:rPr>
      <w:rFonts w:asciiTheme="majorHAnsi" w:eastAsiaTheme="majorEastAsia" w:hAnsiTheme="majorHAnsi" w:cstheme="majorBidi"/>
      <w:caps/>
      <w:color w:val="4F81BD" w:themeColor="accent1"/>
      <w:spacing w:val="14"/>
      <w:sz w:val="64"/>
      <w:szCs w:val="32"/>
      <w:lang w:val="en-GB" w:eastAsia="ja-JP"/>
    </w:rPr>
  </w:style>
  <w:style w:type="paragraph" w:styleId="ListBullet">
    <w:name w:val="List Bullet"/>
    <w:basedOn w:val="Normal"/>
    <w:uiPriority w:val="31"/>
    <w:qFormat/>
    <w:rsid w:val="00662523"/>
    <w:pPr>
      <w:numPr>
        <w:numId w:val="1"/>
      </w:numPr>
      <w:spacing w:before="160" w:after="320" w:line="360" w:lineRule="auto"/>
      <w:contextualSpacing/>
    </w:pPr>
    <w:rPr>
      <w:color w:val="7F7F7F" w:themeColor="text1" w:themeTint="80"/>
      <w:sz w:val="24"/>
      <w:szCs w:val="24"/>
      <w:lang w:val="en-GB" w:eastAsia="ja-JP"/>
    </w:rPr>
  </w:style>
  <w:style w:type="paragraph" w:styleId="Footer">
    <w:name w:val="footer"/>
    <w:basedOn w:val="Normal"/>
    <w:link w:val="FooterChar"/>
    <w:uiPriority w:val="99"/>
    <w:unhideWhenUsed/>
    <w:qFormat/>
    <w:rsid w:val="00662523"/>
    <w:pPr>
      <w:pBdr>
        <w:top w:val="single" w:sz="4" w:space="8" w:color="4F81BD" w:themeColor="accent1"/>
        <w:left w:val="single" w:sz="4" w:space="31" w:color="4F81BD" w:themeColor="accent1"/>
        <w:bottom w:val="single" w:sz="4" w:space="8" w:color="4F81BD" w:themeColor="accent1"/>
        <w:right w:val="single" w:sz="4" w:space="31" w:color="4F81BD" w:themeColor="accent1"/>
      </w:pBdr>
      <w:shd w:val="clear" w:color="auto" w:fill="4F81BD" w:themeFill="accent1"/>
      <w:spacing w:after="0" w:line="240" w:lineRule="auto"/>
    </w:pPr>
    <w:rPr>
      <w:color w:val="FFFFFF" w:themeColor="background1"/>
      <w:sz w:val="24"/>
      <w:szCs w:val="24"/>
      <w:lang w:val="en-GB" w:eastAsia="ja-JP"/>
    </w:rPr>
  </w:style>
  <w:style w:type="character" w:customStyle="1" w:styleId="FooterChar">
    <w:name w:val="Footer Char"/>
    <w:basedOn w:val="DefaultParagraphFont"/>
    <w:link w:val="Footer"/>
    <w:uiPriority w:val="99"/>
    <w:rsid w:val="00662523"/>
    <w:rPr>
      <w:color w:val="FFFFFF" w:themeColor="background1"/>
      <w:sz w:val="24"/>
      <w:szCs w:val="24"/>
      <w:shd w:val="clear" w:color="auto" w:fill="4F81BD" w:themeFill="accent1"/>
      <w:lang w:val="en-GB" w:eastAsia="ja-JP"/>
    </w:rPr>
  </w:style>
  <w:style w:type="character" w:styleId="Hyperlink">
    <w:name w:val="Hyperlink"/>
    <w:basedOn w:val="DefaultParagraphFont"/>
    <w:uiPriority w:val="99"/>
    <w:unhideWhenUsed/>
    <w:rsid w:val="00662523"/>
    <w:rPr>
      <w:color w:val="0000FF" w:themeColor="hyperlink"/>
      <w:u w:val="single"/>
    </w:rPr>
  </w:style>
  <w:style w:type="character" w:styleId="UnresolvedMention">
    <w:name w:val="Unresolved Mention"/>
    <w:basedOn w:val="DefaultParagraphFont"/>
    <w:uiPriority w:val="99"/>
    <w:semiHidden/>
    <w:unhideWhenUsed/>
    <w:rsid w:val="00E3430B"/>
    <w:rPr>
      <w:color w:val="808080"/>
      <w:shd w:val="clear" w:color="auto" w:fill="E6E6E6"/>
    </w:rPr>
  </w:style>
  <w:style w:type="paragraph" w:styleId="Header">
    <w:name w:val="header"/>
    <w:basedOn w:val="Normal"/>
    <w:link w:val="HeaderChar"/>
    <w:uiPriority w:val="99"/>
    <w:unhideWhenUsed/>
    <w:rsid w:val="00F5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mwall.pro" TargetMode="External"/><Relationship Id="rId13" Type="http://schemas.openxmlformats.org/officeDocument/2006/relationships/hyperlink" Target="https://stormwall.p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stormwall.p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mwall.pr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ormwall.pro" TargetMode="External"/><Relationship Id="rId4" Type="http://schemas.openxmlformats.org/officeDocument/2006/relationships/webSettings" Target="webSettings.xml"/><Relationship Id="rId9" Type="http://schemas.openxmlformats.org/officeDocument/2006/relationships/hyperlink" Target="https://stormwall.pro" TargetMode="External"/><Relationship Id="rId14" Type="http://schemas.openxmlformats.org/officeDocument/2006/relationships/hyperlink" Target="https://stormwall.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2140</Words>
  <Characters>12202</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Рамиль Хантимиров</cp:lastModifiedBy>
  <cp:revision>4</cp:revision>
  <dcterms:created xsi:type="dcterms:W3CDTF">2017-12-18T08:39:00Z</dcterms:created>
  <dcterms:modified xsi:type="dcterms:W3CDTF">2022-05-20T11:12:00Z</dcterms:modified>
</cp:coreProperties>
</file>